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1C222" w14:textId="33D4E444" w:rsidR="0011562B" w:rsidRDefault="008A41D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Aplicados</w:t>
      </w:r>
      <w:r w:rsidR="005F1249">
        <w:rPr>
          <w:b/>
          <w:bCs/>
          <w:sz w:val="36"/>
          <w:szCs w:val="36"/>
        </w:rPr>
        <w:t xml:space="preserve"> 6 </w:t>
      </w:r>
    </w:p>
    <w:p w14:paraId="38CEE451" w14:textId="77777777" w:rsidR="0011562B" w:rsidRDefault="0011562B" w:rsidP="0011562B"/>
    <w:tbl>
      <w:tblPr>
        <w:tblStyle w:val="Tablaconcuadrcula"/>
        <w:tblW w:w="14108" w:type="dxa"/>
        <w:tblLook w:val="04A0" w:firstRow="1" w:lastRow="0" w:firstColumn="1" w:lastColumn="0" w:noHBand="0" w:noVBand="1"/>
      </w:tblPr>
      <w:tblGrid>
        <w:gridCol w:w="4106"/>
        <w:gridCol w:w="4678"/>
        <w:gridCol w:w="5324"/>
      </w:tblGrid>
      <w:tr w:rsidR="0011562B" w14:paraId="1F32DBB8" w14:textId="77777777" w:rsidTr="000738C6">
        <w:trPr>
          <w:trHeight w:val="511"/>
        </w:trPr>
        <w:tc>
          <w:tcPr>
            <w:tcW w:w="14108" w:type="dxa"/>
            <w:gridSpan w:val="3"/>
          </w:tcPr>
          <w:p w14:paraId="7419DCA7" w14:textId="77777777" w:rsidR="0011562B" w:rsidRDefault="0011562B" w:rsidP="000738C6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Español 6</w:t>
            </w:r>
          </w:p>
        </w:tc>
      </w:tr>
      <w:tr w:rsidR="0011562B" w14:paraId="4BE05ABD" w14:textId="77777777" w:rsidTr="0011562B">
        <w:trPr>
          <w:trHeight w:val="511"/>
        </w:trPr>
        <w:tc>
          <w:tcPr>
            <w:tcW w:w="4106" w:type="dxa"/>
          </w:tcPr>
          <w:p w14:paraId="7D23EEA4" w14:textId="77777777" w:rsidR="0011562B" w:rsidRPr="0043505C" w:rsidRDefault="0011562B" w:rsidP="000738C6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Lección</w:t>
            </w:r>
          </w:p>
        </w:tc>
        <w:tc>
          <w:tcPr>
            <w:tcW w:w="4678" w:type="dxa"/>
          </w:tcPr>
          <w:p w14:paraId="668710BF" w14:textId="77777777" w:rsidR="0011562B" w:rsidRPr="0043505C" w:rsidRDefault="0011562B" w:rsidP="000738C6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Aprendizaje esperado 201</w:t>
            </w:r>
            <w:r>
              <w:rPr>
                <w:b/>
                <w:bCs/>
              </w:rPr>
              <w:t>1</w:t>
            </w:r>
          </w:p>
        </w:tc>
        <w:tc>
          <w:tcPr>
            <w:tcW w:w="5324" w:type="dxa"/>
          </w:tcPr>
          <w:p w14:paraId="669A634C" w14:textId="77777777" w:rsidR="0011562B" w:rsidRPr="0043505C" w:rsidRDefault="0011562B" w:rsidP="000738C6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PDA 2023</w:t>
            </w:r>
          </w:p>
        </w:tc>
      </w:tr>
      <w:tr w:rsidR="0011562B" w14:paraId="12674B38" w14:textId="77777777" w:rsidTr="0011562B">
        <w:trPr>
          <w:trHeight w:val="768"/>
        </w:trPr>
        <w:tc>
          <w:tcPr>
            <w:tcW w:w="4106" w:type="dxa"/>
          </w:tcPr>
          <w:p w14:paraId="7905CF5C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Exámenes</w:t>
            </w:r>
          </w:p>
        </w:tc>
        <w:tc>
          <w:tcPr>
            <w:tcW w:w="4678" w:type="dxa"/>
          </w:tcPr>
          <w:p w14:paraId="6EF1004B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cstheme="minorHAnsi"/>
              </w:rPr>
              <w:t>Elabora guías de estudio con base en las características que identifica en exámenes y cuestionarios.</w:t>
            </w:r>
          </w:p>
        </w:tc>
        <w:tc>
          <w:tcPr>
            <w:tcW w:w="5324" w:type="dxa"/>
          </w:tcPr>
          <w:p w14:paraId="2EA53176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14:paraId="235752CF" w14:textId="77777777" w:rsidTr="0011562B">
        <w:trPr>
          <w:trHeight w:val="469"/>
        </w:trPr>
        <w:tc>
          <w:tcPr>
            <w:tcW w:w="4106" w:type="dxa"/>
          </w:tcPr>
          <w:p w14:paraId="1FBD6489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Reactivos en exámenes y cuestionarios</w:t>
            </w:r>
          </w:p>
        </w:tc>
        <w:tc>
          <w:tcPr>
            <w:tcW w:w="4678" w:type="dxa"/>
          </w:tcPr>
          <w:p w14:paraId="3FC6904B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distintos formatos de preguntas en exámenes y cuestionarios.</w:t>
            </w:r>
          </w:p>
        </w:tc>
        <w:tc>
          <w:tcPr>
            <w:tcW w:w="5324" w:type="dxa"/>
          </w:tcPr>
          <w:p w14:paraId="3F9A73C0" w14:textId="77777777" w:rsidR="0011562B" w:rsidRPr="005A2CE3" w:rsidRDefault="0011562B" w:rsidP="000738C6">
            <w:pPr>
              <w:spacing w:before="1"/>
              <w:ind w:right="146"/>
              <w:rPr>
                <w:rFonts w:cstheme="minorHAnsi"/>
              </w:rPr>
            </w:pPr>
          </w:p>
        </w:tc>
      </w:tr>
      <w:tr w:rsidR="0011562B" w14:paraId="1577B790" w14:textId="77777777" w:rsidTr="0011562B">
        <w:trPr>
          <w:trHeight w:val="537"/>
        </w:trPr>
        <w:tc>
          <w:tcPr>
            <w:tcW w:w="4106" w:type="dxa"/>
          </w:tcPr>
          <w:p w14:paraId="6810A2AB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Respuestas en exámenes y cuestionarios</w:t>
            </w:r>
          </w:p>
        </w:tc>
        <w:tc>
          <w:tcPr>
            <w:tcW w:w="4678" w:type="dxa"/>
          </w:tcPr>
          <w:p w14:paraId="613D614C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las formas de responder más adecuadas en función del tipo de información que se solicita.</w:t>
            </w:r>
          </w:p>
        </w:tc>
        <w:tc>
          <w:tcPr>
            <w:tcW w:w="5324" w:type="dxa"/>
          </w:tcPr>
          <w:p w14:paraId="0ACA7F06" w14:textId="77777777" w:rsidR="0011562B" w:rsidRPr="005A2CE3" w:rsidRDefault="0011562B" w:rsidP="000738C6">
            <w:pPr>
              <w:ind w:right="149"/>
              <w:rPr>
                <w:rFonts w:cstheme="minorHAnsi"/>
              </w:rPr>
            </w:pPr>
          </w:p>
        </w:tc>
      </w:tr>
      <w:tr w:rsidR="0011562B" w14:paraId="52C736E6" w14:textId="77777777" w:rsidTr="0011562B">
        <w:trPr>
          <w:trHeight w:val="464"/>
        </w:trPr>
        <w:tc>
          <w:tcPr>
            <w:tcW w:w="4106" w:type="dxa"/>
          </w:tcPr>
          <w:p w14:paraId="2CC9D380" w14:textId="77777777" w:rsidR="0011562B" w:rsidRPr="005A2CE3" w:rsidRDefault="0011562B" w:rsidP="000738C6">
            <w:pPr>
              <w:tabs>
                <w:tab w:val="center" w:pos="2243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Información sobre los personajes</w:t>
            </w:r>
          </w:p>
        </w:tc>
        <w:tc>
          <w:tcPr>
            <w:tcW w:w="4678" w:type="dxa"/>
          </w:tcPr>
          <w:p w14:paraId="55C39437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e infiere las características del personaje a través de la lectura de biografías y autobiografías.</w:t>
            </w:r>
          </w:p>
        </w:tc>
        <w:tc>
          <w:tcPr>
            <w:tcW w:w="5324" w:type="dxa"/>
            <w:vMerge w:val="restart"/>
          </w:tcPr>
          <w:p w14:paraId="4B19DD18" w14:textId="77777777" w:rsidR="0011562B" w:rsidRPr="005A2CE3" w:rsidRDefault="0011562B" w:rsidP="000738C6">
            <w:pPr>
              <w:pStyle w:val="Textoindependiente"/>
              <w:numPr>
                <w:ilvl w:val="0"/>
                <w:numId w:val="10"/>
              </w:numPr>
              <w:tabs>
                <w:tab w:val="left" w:pos="3059"/>
              </w:tabs>
              <w:spacing w:before="0"/>
              <w:ind w:left="261" w:right="96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Lee textos autobiográficos e identifica las relaciones temporales de secuencia, simultaneidad y duración.</w:t>
            </w:r>
          </w:p>
          <w:p w14:paraId="3A43B6C3" w14:textId="77777777" w:rsidR="0011562B" w:rsidRPr="005A2CE3" w:rsidRDefault="0011562B" w:rsidP="000738C6">
            <w:pPr>
              <w:pStyle w:val="Textoindependiente"/>
              <w:numPr>
                <w:ilvl w:val="0"/>
                <w:numId w:val="10"/>
              </w:numPr>
              <w:tabs>
                <w:tab w:val="left" w:pos="3059"/>
              </w:tabs>
              <w:spacing w:before="0"/>
              <w:ind w:left="261" w:right="96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Usa reflexivamente adverbios, frases adverbiales y nexos temporales, para indicar secuencia, simultaneidad y duración en los sucesos narrados.</w:t>
            </w:r>
          </w:p>
        </w:tc>
      </w:tr>
      <w:tr w:rsidR="0011562B" w14:paraId="3C6EE261" w14:textId="77777777" w:rsidTr="0011562B">
        <w:trPr>
          <w:trHeight w:val="204"/>
        </w:trPr>
        <w:tc>
          <w:tcPr>
            <w:tcW w:w="4106" w:type="dxa"/>
          </w:tcPr>
          <w:p w14:paraId="3F91EA26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cstheme="minorHAnsi"/>
              </w:rPr>
              <w:t>Biografía y autobiografía</w:t>
            </w:r>
          </w:p>
        </w:tc>
        <w:tc>
          <w:tcPr>
            <w:tcW w:w="4678" w:type="dxa"/>
          </w:tcPr>
          <w:p w14:paraId="5BD0906A" w14:textId="77777777" w:rsidR="0011562B" w:rsidRPr="005A2CE3" w:rsidRDefault="0011562B" w:rsidP="000738C6">
            <w:pPr>
              <w:rPr>
                <w:rFonts w:cstheme="minorHAnsi"/>
                <w:highlight w:val="yellow"/>
              </w:rPr>
            </w:pPr>
            <w:r w:rsidRPr="005A2CE3">
              <w:rPr>
                <w:rFonts w:cstheme="minorHAnsi"/>
              </w:rPr>
              <w:t>Identifica la diferencia en el uso de la voz narrativa en la biografía y la autobiografía.</w:t>
            </w:r>
          </w:p>
        </w:tc>
        <w:tc>
          <w:tcPr>
            <w:tcW w:w="5324" w:type="dxa"/>
            <w:vMerge/>
          </w:tcPr>
          <w:p w14:paraId="6B411FD3" w14:textId="77777777" w:rsidR="0011562B" w:rsidRPr="005A2CE3" w:rsidRDefault="0011562B" w:rsidP="000738C6">
            <w:pPr>
              <w:pStyle w:val="Textoindependiente"/>
              <w:tabs>
                <w:tab w:val="left" w:pos="3059"/>
              </w:tabs>
              <w:spacing w:before="0"/>
              <w:ind w:right="96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14:paraId="72FFB325" w14:textId="77777777" w:rsidTr="0011562B">
        <w:trPr>
          <w:trHeight w:val="609"/>
        </w:trPr>
        <w:tc>
          <w:tcPr>
            <w:tcW w:w="4106" w:type="dxa"/>
          </w:tcPr>
          <w:p w14:paraId="04EF7F5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Entrevista</w:t>
            </w:r>
          </w:p>
        </w:tc>
        <w:tc>
          <w:tcPr>
            <w:tcW w:w="4678" w:type="dxa"/>
          </w:tcPr>
          <w:p w14:paraId="72F4760E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2761EE4C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Investiga en diferentes fuentes impresas y electrónicas, y por medio de entrevistas con personas de la comunidad, sobre algún problema colectivo que pueda prevenirse y sobre las maneras de lograrlo.</w:t>
            </w:r>
          </w:p>
        </w:tc>
      </w:tr>
      <w:tr w:rsidR="0011562B" w14:paraId="256E7ED8" w14:textId="77777777" w:rsidTr="0011562B">
        <w:trPr>
          <w:trHeight w:val="535"/>
        </w:trPr>
        <w:tc>
          <w:tcPr>
            <w:tcW w:w="4106" w:type="dxa"/>
          </w:tcPr>
          <w:p w14:paraId="568894F7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Oraciones compuestas</w:t>
            </w:r>
          </w:p>
        </w:tc>
        <w:tc>
          <w:tcPr>
            <w:tcW w:w="4678" w:type="dxa"/>
          </w:tcPr>
          <w:p w14:paraId="50C7B19A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Usa oraciones compuestas al escribir.</w:t>
            </w:r>
          </w:p>
        </w:tc>
        <w:tc>
          <w:tcPr>
            <w:tcW w:w="5324" w:type="dxa"/>
          </w:tcPr>
          <w:p w14:paraId="17F5540A" w14:textId="77777777" w:rsidR="0011562B" w:rsidRPr="00EA21C9" w:rsidRDefault="0011562B" w:rsidP="000738C6">
            <w:pPr>
              <w:pStyle w:val="Textoindependiente"/>
              <w:numPr>
                <w:ilvl w:val="0"/>
                <w:numId w:val="11"/>
              </w:numPr>
              <w:spacing w:before="0"/>
              <w:ind w:left="261" w:right="149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80808"/>
                <w:sz w:val="24"/>
                <w:szCs w:val="24"/>
              </w:rPr>
              <w:t>Reconoce y emplea relaciones de causa-consecuencia.</w:t>
            </w:r>
          </w:p>
          <w:p w14:paraId="39A5B71C" w14:textId="77777777" w:rsidR="0011562B" w:rsidRPr="005A2CE3" w:rsidRDefault="0011562B" w:rsidP="000738C6">
            <w:pPr>
              <w:pStyle w:val="Prrafodelista"/>
              <w:numPr>
                <w:ilvl w:val="0"/>
                <w:numId w:val="11"/>
              </w:numPr>
              <w:ind w:left="261" w:right="136" w:hanging="283"/>
              <w:rPr>
                <w:rFonts w:cstheme="minorHAnsi"/>
              </w:rPr>
            </w:pPr>
            <w:r w:rsidRPr="005A2CE3">
              <w:rPr>
                <w:rFonts w:cstheme="minorHAnsi"/>
                <w:color w:val="080808"/>
              </w:rPr>
              <w:lastRenderedPageBreak/>
              <w:t xml:space="preserve">Emplea palabras como </w:t>
            </w:r>
            <w:r w:rsidRPr="005A2CE3">
              <w:rPr>
                <w:rFonts w:cstheme="minorHAnsi"/>
                <w:i/>
                <w:color w:val="080808"/>
              </w:rPr>
              <w:t xml:space="preserve">primero, finalmente, luego, después, posteriormente, durante, </w:t>
            </w:r>
            <w:r w:rsidRPr="005A2CE3">
              <w:rPr>
                <w:rFonts w:cstheme="minorHAnsi"/>
                <w:color w:val="080808"/>
              </w:rPr>
              <w:t>para organizar las oraciones.</w:t>
            </w:r>
          </w:p>
        </w:tc>
      </w:tr>
      <w:tr w:rsidR="0011562B" w14:paraId="7F4709EC" w14:textId="77777777" w:rsidTr="0011562B">
        <w:trPr>
          <w:trHeight w:val="768"/>
        </w:trPr>
        <w:tc>
          <w:tcPr>
            <w:tcW w:w="4106" w:type="dxa"/>
          </w:tcPr>
          <w:p w14:paraId="1B04FDDC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Descripción</w:t>
            </w:r>
          </w:p>
        </w:tc>
        <w:tc>
          <w:tcPr>
            <w:tcW w:w="4678" w:type="dxa"/>
          </w:tcPr>
          <w:p w14:paraId="298BAF26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Identifica e infiere las características del personaje a través de la lectura de biografías y autobiografías.</w:t>
            </w:r>
          </w:p>
        </w:tc>
        <w:tc>
          <w:tcPr>
            <w:tcW w:w="5324" w:type="dxa"/>
          </w:tcPr>
          <w:p w14:paraId="6ECB108E" w14:textId="77777777" w:rsidR="0011562B" w:rsidRPr="005A2CE3" w:rsidRDefault="0011562B" w:rsidP="000738C6">
            <w:pPr>
              <w:pStyle w:val="Textoindependiente"/>
              <w:tabs>
                <w:tab w:val="left" w:pos="3059"/>
              </w:tabs>
              <w:spacing w:before="0"/>
              <w:ind w:righ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Lee textos autobiográficos e identifica las relaciones temporales de secuencia, simultaneidad y duración.</w:t>
            </w:r>
          </w:p>
        </w:tc>
      </w:tr>
      <w:tr w:rsidR="0011562B" w14:paraId="45AC75C4" w14:textId="77777777" w:rsidTr="0011562B">
        <w:trPr>
          <w:trHeight w:val="768"/>
        </w:trPr>
        <w:tc>
          <w:tcPr>
            <w:tcW w:w="4106" w:type="dxa"/>
          </w:tcPr>
          <w:p w14:paraId="6354A9FA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Nexos</w:t>
            </w:r>
          </w:p>
        </w:tc>
        <w:tc>
          <w:tcPr>
            <w:tcW w:w="4678" w:type="dxa"/>
          </w:tcPr>
          <w:p w14:paraId="4209D6C7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0E816CE8" w14:textId="77777777" w:rsidR="0011562B" w:rsidRPr="005A2CE3" w:rsidRDefault="0011562B" w:rsidP="000738C6">
            <w:pPr>
              <w:pStyle w:val="Prrafodelista"/>
              <w:numPr>
                <w:ilvl w:val="0"/>
                <w:numId w:val="12"/>
              </w:numPr>
              <w:ind w:left="261" w:hanging="283"/>
              <w:rPr>
                <w:rFonts w:cstheme="minorHAnsi"/>
              </w:rPr>
            </w:pPr>
            <w:r w:rsidRPr="005A2CE3">
              <w:rPr>
                <w:rFonts w:cstheme="minorHAnsi"/>
              </w:rPr>
              <w:t>Usa reflexivamente adverbios, frases adverbiales y nexos temporales, para indicar secuencia, simultaneidad y duración en los sucesos narrados.</w:t>
            </w:r>
          </w:p>
          <w:p w14:paraId="163BC73E" w14:textId="77777777" w:rsidR="0011562B" w:rsidRPr="005A2CE3" w:rsidRDefault="0011562B" w:rsidP="000738C6">
            <w:pPr>
              <w:pStyle w:val="Prrafodelista"/>
              <w:numPr>
                <w:ilvl w:val="0"/>
                <w:numId w:val="12"/>
              </w:numPr>
              <w:ind w:left="261" w:hanging="283"/>
              <w:rPr>
                <w:rFonts w:cstheme="minorHAnsi"/>
              </w:rPr>
            </w:pPr>
            <w:r w:rsidRPr="005A2CE3">
              <w:rPr>
                <w:rFonts w:cstheme="minorHAnsi"/>
              </w:rPr>
              <w:t xml:space="preserve">Escribe un texto, a partir de ideas que registró, en el que expresa sus propias opiniones sobre los temas tratados, y en el que emplea nexos que anteceden los argumentos, como </w:t>
            </w:r>
            <w:r w:rsidRPr="005A2CE3">
              <w:rPr>
                <w:rFonts w:cstheme="minorHAnsi"/>
                <w:i/>
                <w:iCs/>
              </w:rPr>
              <w:t>porque</w:t>
            </w:r>
            <w:r w:rsidRPr="005A2CE3">
              <w:rPr>
                <w:rFonts w:cstheme="minorHAnsi"/>
              </w:rPr>
              <w:t xml:space="preserve">, </w:t>
            </w:r>
            <w:r w:rsidRPr="005A2CE3">
              <w:rPr>
                <w:rFonts w:cstheme="minorHAnsi"/>
                <w:i/>
                <w:iCs/>
              </w:rPr>
              <w:t>ya que</w:t>
            </w:r>
            <w:r w:rsidRPr="005A2CE3">
              <w:rPr>
                <w:rFonts w:cstheme="minorHAnsi"/>
              </w:rPr>
              <w:t xml:space="preserve">, </w:t>
            </w:r>
            <w:r w:rsidRPr="005A2CE3">
              <w:rPr>
                <w:rFonts w:cstheme="minorHAnsi"/>
                <w:i/>
                <w:iCs/>
              </w:rPr>
              <w:t>si bien</w:t>
            </w:r>
            <w:r w:rsidRPr="005A2CE3">
              <w:rPr>
                <w:rFonts w:cstheme="minorHAnsi"/>
              </w:rPr>
              <w:t xml:space="preserve">, </w:t>
            </w:r>
            <w:r w:rsidRPr="005A2CE3">
              <w:rPr>
                <w:rFonts w:cstheme="minorHAnsi"/>
                <w:i/>
                <w:iCs/>
              </w:rPr>
              <w:t>en consecuencia</w:t>
            </w:r>
            <w:r w:rsidRPr="005A2CE3">
              <w:rPr>
                <w:rFonts w:cstheme="minorHAnsi"/>
              </w:rPr>
              <w:t>.</w:t>
            </w:r>
          </w:p>
          <w:p w14:paraId="0E574987" w14:textId="77777777" w:rsidR="0011562B" w:rsidRPr="005A2CE3" w:rsidRDefault="0011562B" w:rsidP="000738C6">
            <w:pPr>
              <w:pStyle w:val="Prrafodelista"/>
              <w:numPr>
                <w:ilvl w:val="0"/>
                <w:numId w:val="12"/>
              </w:numPr>
              <w:ind w:left="261" w:hanging="283"/>
              <w:rPr>
                <w:rFonts w:cstheme="minorHAnsi"/>
              </w:rPr>
            </w:pPr>
            <w:r w:rsidRPr="005A2CE3">
              <w:rPr>
                <w:rFonts w:cstheme="minorHAnsi"/>
              </w:rPr>
              <w:t xml:space="preserve">Identifica la función de los conectivos causales, temporales y lógicos en textos argumentativos. </w:t>
            </w:r>
          </w:p>
        </w:tc>
      </w:tr>
      <w:tr w:rsidR="0011562B" w14:paraId="56925E59" w14:textId="77777777" w:rsidTr="0011562B">
        <w:trPr>
          <w:trHeight w:val="768"/>
        </w:trPr>
        <w:tc>
          <w:tcPr>
            <w:tcW w:w="4106" w:type="dxa"/>
          </w:tcPr>
          <w:p w14:paraId="042EC31D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Pronombres</w:t>
            </w:r>
          </w:p>
        </w:tc>
        <w:tc>
          <w:tcPr>
            <w:tcW w:w="4678" w:type="dxa"/>
          </w:tcPr>
          <w:p w14:paraId="10FFDA06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5324" w:type="dxa"/>
          </w:tcPr>
          <w:p w14:paraId="425BCB48" w14:textId="77777777" w:rsidR="0011562B" w:rsidRPr="005A2CE3" w:rsidRDefault="0011562B" w:rsidP="000738C6">
            <w:pPr>
              <w:pStyle w:val="Textoindependiente"/>
              <w:spacing w:before="14"/>
              <w:ind w:left="-22" w:right="1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60179101" w14:textId="77777777" w:rsidTr="0011562B">
        <w:trPr>
          <w:trHeight w:val="619"/>
        </w:trPr>
        <w:tc>
          <w:tcPr>
            <w:tcW w:w="4106" w:type="dxa"/>
          </w:tcPr>
          <w:p w14:paraId="483A6A5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Programas de radio</w:t>
            </w:r>
          </w:p>
        </w:tc>
        <w:tc>
          <w:tcPr>
            <w:tcW w:w="4678" w:type="dxa"/>
          </w:tcPr>
          <w:p w14:paraId="040DE4DF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cstheme="minorHAnsi"/>
              </w:rPr>
              <w:t>Emplea el lenguaje de acuerdo con el tipo de audiencia.</w:t>
            </w:r>
          </w:p>
        </w:tc>
        <w:tc>
          <w:tcPr>
            <w:tcW w:w="5324" w:type="dxa"/>
          </w:tcPr>
          <w:p w14:paraId="2411F603" w14:textId="77777777" w:rsidR="0011562B" w:rsidRPr="005A2CE3" w:rsidRDefault="0011562B" w:rsidP="000738C6">
            <w:pPr>
              <w:pStyle w:val="Textoindependiente"/>
              <w:tabs>
                <w:tab w:val="left" w:pos="3809"/>
              </w:tabs>
              <w:spacing w:before="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79CC0601" w14:textId="77777777" w:rsidTr="0011562B">
        <w:trPr>
          <w:trHeight w:val="768"/>
        </w:trPr>
        <w:tc>
          <w:tcPr>
            <w:tcW w:w="4106" w:type="dxa"/>
          </w:tcPr>
          <w:p w14:paraId="0322AAE2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Guion de radio</w:t>
            </w:r>
          </w:p>
        </w:tc>
        <w:tc>
          <w:tcPr>
            <w:tcW w:w="4678" w:type="dxa"/>
          </w:tcPr>
          <w:p w14:paraId="64025992" w14:textId="77777777" w:rsidR="0011562B" w:rsidRPr="005A2CE3" w:rsidRDefault="0011562B" w:rsidP="000738C6">
            <w:pPr>
              <w:pStyle w:val="Prrafodelista"/>
              <w:numPr>
                <w:ilvl w:val="0"/>
                <w:numId w:val="3"/>
              </w:numPr>
              <w:ind w:left="283" w:hanging="283"/>
              <w:rPr>
                <w:rFonts w:cstheme="minorHAnsi"/>
              </w:rPr>
            </w:pPr>
            <w:r w:rsidRPr="005A2CE3">
              <w:rPr>
                <w:rFonts w:cstheme="minorHAnsi"/>
              </w:rPr>
              <w:t>Conoce la función y estructura de los guiones de radio.</w:t>
            </w:r>
          </w:p>
          <w:p w14:paraId="49331C18" w14:textId="77777777" w:rsidR="0011562B" w:rsidRPr="005A2CE3" w:rsidRDefault="0011562B" w:rsidP="000738C6">
            <w:pPr>
              <w:pStyle w:val="Prrafodelista"/>
              <w:numPr>
                <w:ilvl w:val="0"/>
                <w:numId w:val="3"/>
              </w:numPr>
              <w:ind w:left="283" w:hanging="283"/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los elementos y la organización de un programa de radio.</w:t>
            </w:r>
          </w:p>
        </w:tc>
        <w:tc>
          <w:tcPr>
            <w:tcW w:w="5324" w:type="dxa"/>
          </w:tcPr>
          <w:p w14:paraId="48C99E55" w14:textId="77777777" w:rsidR="0011562B" w:rsidRPr="005A2CE3" w:rsidRDefault="0011562B" w:rsidP="000738C6">
            <w:pPr>
              <w:pStyle w:val="Textoindependiente"/>
              <w:spacing w:before="0"/>
              <w:ind w:left="283" w:right="153" w:hanging="28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0B73FAAD" w14:textId="77777777" w:rsidTr="0011562B">
        <w:trPr>
          <w:trHeight w:val="278"/>
        </w:trPr>
        <w:tc>
          <w:tcPr>
            <w:tcW w:w="4106" w:type="dxa"/>
          </w:tcPr>
          <w:p w14:paraId="230F607B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Información de diversas fuentes</w:t>
            </w:r>
          </w:p>
        </w:tc>
        <w:tc>
          <w:tcPr>
            <w:tcW w:w="4678" w:type="dxa"/>
          </w:tcPr>
          <w:p w14:paraId="1FF51BC9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Resume información de diversas fuentes, conservando los datos esenciales.</w:t>
            </w:r>
          </w:p>
        </w:tc>
        <w:tc>
          <w:tcPr>
            <w:tcW w:w="5324" w:type="dxa"/>
          </w:tcPr>
          <w:p w14:paraId="1937C457" w14:textId="77777777" w:rsidR="0011562B" w:rsidRPr="00E82E0E" w:rsidRDefault="0011562B" w:rsidP="000738C6">
            <w:pPr>
              <w:pStyle w:val="Textoindependiente"/>
              <w:spacing w:before="0"/>
              <w:ind w:righ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 xml:space="preserve">Expresa con sus palabras las ideas que comprende de los textos que lee y elabora resúmenes que le </w:t>
            </w:r>
            <w:r w:rsidRPr="00E82E0E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permitan reconstruir las ideas principales y los elementos de los textos explicativos.</w:t>
            </w:r>
          </w:p>
        </w:tc>
      </w:tr>
      <w:tr w:rsidR="0011562B" w:rsidRPr="004B6040" w14:paraId="158A22F3" w14:textId="77777777" w:rsidTr="0011562B">
        <w:trPr>
          <w:trHeight w:val="538"/>
        </w:trPr>
        <w:tc>
          <w:tcPr>
            <w:tcW w:w="4106" w:type="dxa"/>
          </w:tcPr>
          <w:p w14:paraId="7B6473BE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Agudas, graves y esdrújulas</w:t>
            </w:r>
          </w:p>
        </w:tc>
        <w:tc>
          <w:tcPr>
            <w:tcW w:w="4678" w:type="dxa"/>
          </w:tcPr>
          <w:p w14:paraId="57B9495E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7A407309" w14:textId="77777777" w:rsidR="0011562B" w:rsidRPr="00E82E0E" w:rsidRDefault="0011562B" w:rsidP="000738C6">
            <w:pPr>
              <w:pStyle w:val="Textoindependiente"/>
              <w:spacing w:before="0"/>
              <w:ind w:left="0" w:right="155" w:hanging="22"/>
              <w:rPr>
                <w:rFonts w:asciiTheme="minorHAnsi" w:hAnsiTheme="minorHAnsi" w:cstheme="minorHAnsi"/>
                <w:sz w:val="24"/>
                <w:szCs w:val="24"/>
              </w:rPr>
            </w:pP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 xml:space="preserve">Revisa </w:t>
            </w:r>
            <w:r w:rsidRPr="00E82E0E">
              <w:rPr>
                <w:rFonts w:asciiTheme="minorHAnsi" w:hAnsiTheme="minorHAnsi" w:cstheme="minorHAnsi"/>
                <w:position w:val="1"/>
                <w:sz w:val="24"/>
                <w:szCs w:val="24"/>
              </w:rPr>
              <w:t xml:space="preserve">y </w:t>
            </w: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>corrige reiteraciones innecesarias, y errores de concordancia y ortografía en general.</w:t>
            </w:r>
          </w:p>
        </w:tc>
      </w:tr>
      <w:tr w:rsidR="0011562B" w:rsidRPr="004B6040" w14:paraId="5E8180EF" w14:textId="77777777" w:rsidTr="0011562B">
        <w:trPr>
          <w:trHeight w:val="1242"/>
        </w:trPr>
        <w:tc>
          <w:tcPr>
            <w:tcW w:w="4106" w:type="dxa"/>
          </w:tcPr>
          <w:p w14:paraId="6F6B6F5C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Reportaje</w:t>
            </w:r>
          </w:p>
        </w:tc>
        <w:tc>
          <w:tcPr>
            <w:tcW w:w="4678" w:type="dxa"/>
          </w:tcPr>
          <w:p w14:paraId="079C0746" w14:textId="77777777" w:rsidR="0011562B" w:rsidRPr="005A2CE3" w:rsidRDefault="0011562B" w:rsidP="000738C6">
            <w:pPr>
              <w:pStyle w:val="Prrafodelista"/>
              <w:numPr>
                <w:ilvl w:val="0"/>
                <w:numId w:val="4"/>
              </w:numPr>
              <w:ind w:left="283" w:hanging="283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Identifica las características generales de los reportajes y su función para integrar información sobre un tema.</w:t>
            </w:r>
          </w:p>
          <w:p w14:paraId="07CFBCA9" w14:textId="77777777" w:rsidR="0011562B" w:rsidRPr="005A2CE3" w:rsidRDefault="0011562B" w:rsidP="000738C6">
            <w:pPr>
              <w:pStyle w:val="Prrafodelista"/>
              <w:numPr>
                <w:ilvl w:val="0"/>
                <w:numId w:val="4"/>
              </w:numPr>
              <w:ind w:left="283" w:hanging="283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Comprende e interpreta reportajes.</w:t>
            </w:r>
          </w:p>
        </w:tc>
        <w:tc>
          <w:tcPr>
            <w:tcW w:w="5324" w:type="dxa"/>
          </w:tcPr>
          <w:p w14:paraId="478543A9" w14:textId="77777777" w:rsidR="0011562B" w:rsidRPr="00E82E0E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06206373" w14:textId="77777777" w:rsidTr="0011562B">
        <w:trPr>
          <w:trHeight w:val="872"/>
        </w:trPr>
        <w:tc>
          <w:tcPr>
            <w:tcW w:w="4106" w:type="dxa"/>
          </w:tcPr>
          <w:p w14:paraId="293C4929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cstheme="minorHAnsi"/>
              </w:rPr>
              <w:t xml:space="preserve">Información relevante </w:t>
            </w:r>
            <w:proofErr w:type="spellStart"/>
            <w:r w:rsidRPr="005A2CE3">
              <w:rPr>
                <w:rFonts w:cstheme="minorHAnsi"/>
              </w:rPr>
              <w:t>e</w:t>
            </w:r>
            <w:proofErr w:type="spellEnd"/>
            <w:r w:rsidRPr="005A2CE3">
              <w:rPr>
                <w:rFonts w:cstheme="minorHAnsi"/>
              </w:rPr>
              <w:t xml:space="preserve"> irrelevante</w:t>
            </w:r>
          </w:p>
        </w:tc>
        <w:tc>
          <w:tcPr>
            <w:tcW w:w="4678" w:type="dxa"/>
          </w:tcPr>
          <w:p w14:paraId="08CF78CC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Selecciona información relevante de diversas fuentes para elaborar un reportaje.</w:t>
            </w:r>
          </w:p>
        </w:tc>
        <w:tc>
          <w:tcPr>
            <w:tcW w:w="5324" w:type="dxa"/>
          </w:tcPr>
          <w:p w14:paraId="1A59E7DA" w14:textId="77777777" w:rsidR="0011562B" w:rsidRPr="00E82E0E" w:rsidRDefault="0011562B" w:rsidP="000738C6">
            <w:pPr>
              <w:pStyle w:val="Textoindependiente"/>
              <w:spacing w:before="0"/>
              <w:ind w:left="-22" w:right="153"/>
              <w:rPr>
                <w:rFonts w:asciiTheme="minorHAnsi" w:hAnsiTheme="minorHAnsi" w:cstheme="minorHAnsi"/>
                <w:sz w:val="24"/>
                <w:szCs w:val="24"/>
              </w:rPr>
            </w:pP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>Expresa con sus palabras las ideas que comprende de los textos que lee y elabora resúmenes que le permitan reconstruir las ideas principales y los elementos de los textos explicativos.</w:t>
            </w:r>
          </w:p>
        </w:tc>
      </w:tr>
      <w:tr w:rsidR="0011562B" w:rsidRPr="004B6040" w14:paraId="31F60F0E" w14:textId="77777777" w:rsidTr="0011562B">
        <w:trPr>
          <w:trHeight w:val="346"/>
        </w:trPr>
        <w:tc>
          <w:tcPr>
            <w:tcW w:w="4106" w:type="dxa"/>
          </w:tcPr>
          <w:p w14:paraId="2393F0AC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Citas textuales y paráfrasis</w:t>
            </w:r>
          </w:p>
        </w:tc>
        <w:tc>
          <w:tcPr>
            <w:tcW w:w="4678" w:type="dxa"/>
          </w:tcPr>
          <w:p w14:paraId="7D84AB4E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Emplea notas que sirvan de guía para la escritura de textos propios, refiriendo los datos de las fuentes consultadas.</w:t>
            </w:r>
          </w:p>
        </w:tc>
        <w:tc>
          <w:tcPr>
            <w:tcW w:w="5324" w:type="dxa"/>
          </w:tcPr>
          <w:p w14:paraId="65ACD1B6" w14:textId="77777777" w:rsidR="0011562B" w:rsidRPr="004277F0" w:rsidRDefault="0011562B" w:rsidP="000738C6">
            <w:pPr>
              <w:pStyle w:val="Textoindependiente"/>
              <w:spacing w:before="19"/>
              <w:ind w:right="152"/>
              <w:rPr>
                <w:rFonts w:asciiTheme="minorHAnsi" w:hAnsiTheme="minorHAnsi" w:cs="Calibri (Cuerpo)"/>
                <w:sz w:val="24"/>
                <w:szCs w:val="24"/>
              </w:rPr>
            </w:pPr>
            <w:r w:rsidRPr="00E82E0E">
              <w:rPr>
                <w:rFonts w:asciiTheme="minorHAnsi" w:hAnsiTheme="minorHAnsi" w:cs="Calibri (Cuerpo)"/>
                <w:sz w:val="24"/>
                <w:szCs w:val="24"/>
              </w:rPr>
              <w:t>Prepara su participación en un debate y formula los argumentos por presentar, cuidando que la exposición del tema por discutir resulte coherente y suficiente, los argumentos claros, pertinentes y fundamentados, y se expliciten las referencias bibliográficas y citas textuales que dan soporte a la información que se comparte.</w:t>
            </w:r>
          </w:p>
        </w:tc>
      </w:tr>
      <w:tr w:rsidR="0011562B" w:rsidRPr="004B6040" w14:paraId="3E5F3134" w14:textId="77777777" w:rsidTr="0011562B">
        <w:trPr>
          <w:trHeight w:val="768"/>
        </w:trPr>
        <w:tc>
          <w:tcPr>
            <w:tcW w:w="4106" w:type="dxa"/>
          </w:tcPr>
          <w:p w14:paraId="47AC610E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La entrevista</w:t>
            </w:r>
          </w:p>
        </w:tc>
        <w:tc>
          <w:tcPr>
            <w:tcW w:w="4678" w:type="dxa"/>
          </w:tcPr>
          <w:p w14:paraId="3B142F2D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1062AA11" w14:textId="77777777" w:rsidR="0011562B" w:rsidRPr="00E82E0E" w:rsidRDefault="0011562B" w:rsidP="000738C6">
            <w:pPr>
              <w:pStyle w:val="Prrafodelista"/>
              <w:numPr>
                <w:ilvl w:val="0"/>
                <w:numId w:val="27"/>
              </w:numPr>
              <w:ind w:left="261" w:hanging="283"/>
              <w:rPr>
                <w:rFonts w:cstheme="minorHAnsi"/>
              </w:rPr>
            </w:pPr>
            <w:r w:rsidRPr="00E82E0E">
              <w:rPr>
                <w:rFonts w:cstheme="minorHAnsi"/>
              </w:rPr>
              <w:t>Investiga en diferentes fuentes impresas y electrónicas, y por medio de entrevistas con personas de la comunidad, sobre algún problema colectivo que pueda prevenirse y sobre las maneras de lograrlo.</w:t>
            </w:r>
          </w:p>
          <w:p w14:paraId="3423040D" w14:textId="77777777" w:rsidR="0011562B" w:rsidRPr="004277F0" w:rsidRDefault="0011562B" w:rsidP="000738C6">
            <w:pPr>
              <w:pStyle w:val="Prrafodelista"/>
              <w:numPr>
                <w:ilvl w:val="0"/>
                <w:numId w:val="27"/>
              </w:numPr>
              <w:ind w:left="261" w:hanging="283"/>
              <w:rPr>
                <w:rFonts w:cstheme="minorHAnsi"/>
                <w:color w:val="FF0000"/>
              </w:rPr>
            </w:pPr>
            <w:r w:rsidRPr="00E82E0E">
              <w:rPr>
                <w:rFonts w:cstheme="minorHAnsi"/>
              </w:rPr>
              <w:t>Investiga sobre las lenguas que se hablan en su familia, localidad y/o región, por medio de entrevistas y fuentes impresas y electrónicas.</w:t>
            </w:r>
          </w:p>
        </w:tc>
      </w:tr>
      <w:tr w:rsidR="0011562B" w:rsidRPr="004B6040" w14:paraId="62C776A4" w14:textId="77777777" w:rsidTr="0011562B">
        <w:trPr>
          <w:trHeight w:val="913"/>
        </w:trPr>
        <w:tc>
          <w:tcPr>
            <w:tcW w:w="4106" w:type="dxa"/>
          </w:tcPr>
          <w:p w14:paraId="64EF607F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lastRenderedPageBreak/>
              <w:t>Nexos y frases para enlazar el discurso</w:t>
            </w:r>
          </w:p>
        </w:tc>
        <w:tc>
          <w:tcPr>
            <w:tcW w:w="4678" w:type="dxa"/>
          </w:tcPr>
          <w:p w14:paraId="4E55C25A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4B0DC4D8" w14:textId="77777777" w:rsidR="0011562B" w:rsidRPr="005A2CE3" w:rsidRDefault="0011562B" w:rsidP="000738C6">
            <w:pPr>
              <w:pStyle w:val="Textoindependiente"/>
              <w:numPr>
                <w:ilvl w:val="0"/>
                <w:numId w:val="13"/>
              </w:numPr>
              <w:spacing w:before="0"/>
              <w:ind w:left="261" w:right="153" w:hanging="261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Usa reflexivamente adverbios, frases adverbiales y nexos temporales, para indicar secuencia, simultaneidad y duración en los sucesos narrados.</w:t>
            </w:r>
          </w:p>
          <w:p w14:paraId="6A457D9D" w14:textId="77777777" w:rsidR="0011562B" w:rsidRPr="005A2CE3" w:rsidRDefault="0011562B" w:rsidP="000738C6">
            <w:pPr>
              <w:pStyle w:val="Textoindependiente"/>
              <w:numPr>
                <w:ilvl w:val="0"/>
                <w:numId w:val="13"/>
              </w:numPr>
              <w:spacing w:before="0"/>
              <w:ind w:left="261" w:right="153" w:hanging="261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 xml:space="preserve">Escribe un texto, a partir de ideas que registró, en el que expresa sus propias opiniones sobre los temas tratados, y en el que emplea nexos que anteceden los argumentos, como </w:t>
            </w:r>
            <w:r w:rsidRPr="005A2CE3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porque</w:t>
            </w: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2CE3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ya que</w:t>
            </w: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2CE3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si bien</w:t>
            </w: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r w:rsidRPr="005A2CE3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en consecuencia</w:t>
            </w: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06F0E680" w14:textId="77777777" w:rsidR="0011562B" w:rsidRPr="002A2F19" w:rsidRDefault="0011562B" w:rsidP="000738C6">
            <w:pPr>
              <w:pStyle w:val="Prrafodelista"/>
              <w:numPr>
                <w:ilvl w:val="0"/>
                <w:numId w:val="13"/>
              </w:numPr>
              <w:ind w:left="261" w:right="136" w:hanging="261"/>
              <w:rPr>
                <w:rFonts w:cstheme="minorHAnsi"/>
              </w:rPr>
            </w:pPr>
            <w:r w:rsidRPr="002A2F19">
              <w:rPr>
                <w:rFonts w:cstheme="minorHAnsi"/>
                <w:color w:val="050505"/>
              </w:rPr>
              <w:t>Usa cone</w:t>
            </w:r>
            <w:r w:rsidRPr="002A2F19">
              <w:rPr>
                <w:rFonts w:cstheme="minorHAnsi"/>
                <w:color w:val="525259"/>
              </w:rPr>
              <w:t>ct</w:t>
            </w:r>
            <w:r w:rsidRPr="002A2F19">
              <w:rPr>
                <w:rFonts w:cstheme="minorHAnsi"/>
                <w:color w:val="050505"/>
              </w:rPr>
              <w:t xml:space="preserve">ores como </w:t>
            </w:r>
            <w:r w:rsidRPr="002A2F19">
              <w:rPr>
                <w:rFonts w:cstheme="minorHAnsi"/>
                <w:i/>
                <w:color w:val="050505"/>
              </w:rPr>
              <w:t>porque, ya que, puesto que</w:t>
            </w:r>
            <w:r w:rsidRPr="002A2F19">
              <w:rPr>
                <w:rFonts w:cstheme="minorHAnsi"/>
                <w:i/>
                <w:color w:val="6D6D72"/>
              </w:rPr>
              <w:t xml:space="preserve">, </w:t>
            </w:r>
            <w:r w:rsidRPr="002A2F19">
              <w:rPr>
                <w:rFonts w:cstheme="minorHAnsi"/>
                <w:i/>
                <w:color w:val="050505"/>
              </w:rPr>
              <w:t>por, debido a</w:t>
            </w:r>
            <w:r w:rsidRPr="002A2F19">
              <w:rPr>
                <w:rFonts w:cstheme="minorHAnsi"/>
                <w:i/>
                <w:color w:val="2F2F2F"/>
              </w:rPr>
              <w:t xml:space="preserve">, </w:t>
            </w:r>
            <w:r w:rsidRPr="002A2F19">
              <w:rPr>
                <w:rFonts w:cstheme="minorHAnsi"/>
                <w:color w:val="050505"/>
              </w:rPr>
              <w:t>etcétera, con los que apoya la argumentación de sus opin</w:t>
            </w:r>
            <w:r w:rsidRPr="002A2F19">
              <w:rPr>
                <w:rFonts w:cstheme="minorHAnsi"/>
                <w:color w:val="1D1F1F"/>
              </w:rPr>
              <w:t>i</w:t>
            </w:r>
            <w:r w:rsidRPr="002A2F19">
              <w:rPr>
                <w:rFonts w:cstheme="minorHAnsi"/>
                <w:color w:val="050505"/>
              </w:rPr>
              <w:t>ones.</w:t>
            </w:r>
          </w:p>
        </w:tc>
      </w:tr>
      <w:tr w:rsidR="0011562B" w:rsidRPr="004B6040" w14:paraId="3D5F2FA4" w14:textId="77777777" w:rsidTr="0011562B">
        <w:trPr>
          <w:trHeight w:val="768"/>
        </w:trPr>
        <w:tc>
          <w:tcPr>
            <w:tcW w:w="4106" w:type="dxa"/>
          </w:tcPr>
          <w:p w14:paraId="191F6FFC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Discurso directo</w:t>
            </w:r>
          </w:p>
        </w:tc>
        <w:tc>
          <w:tcPr>
            <w:tcW w:w="4678" w:type="dxa"/>
          </w:tcPr>
          <w:p w14:paraId="6617DA6E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5324" w:type="dxa"/>
          </w:tcPr>
          <w:p w14:paraId="3C239D88" w14:textId="77777777" w:rsidR="0011562B" w:rsidRPr="005A2CE3" w:rsidRDefault="0011562B" w:rsidP="000738C6">
            <w:pPr>
              <w:pStyle w:val="Textoindependiente"/>
              <w:spacing w:before="0"/>
              <w:ind w:left="-22" w:right="16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19CDE4D1" w14:textId="77777777" w:rsidTr="0011562B">
        <w:trPr>
          <w:trHeight w:val="1196"/>
        </w:trPr>
        <w:tc>
          <w:tcPr>
            <w:tcW w:w="4106" w:type="dxa"/>
          </w:tcPr>
          <w:p w14:paraId="07B37A20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Cuentos de misterio o terror</w:t>
            </w:r>
          </w:p>
        </w:tc>
        <w:tc>
          <w:tcPr>
            <w:tcW w:w="4678" w:type="dxa"/>
          </w:tcPr>
          <w:p w14:paraId="0B60E569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las características de los cuentos de misterio o terror: estructura, estilo, personajes y escenario.</w:t>
            </w:r>
          </w:p>
        </w:tc>
        <w:tc>
          <w:tcPr>
            <w:tcW w:w="5324" w:type="dxa"/>
            <w:vMerge w:val="restart"/>
          </w:tcPr>
          <w:p w14:paraId="1F4DA112" w14:textId="77777777" w:rsidR="0011562B" w:rsidRPr="005A2CE3" w:rsidRDefault="0011562B" w:rsidP="000738C6">
            <w:pPr>
              <w:pStyle w:val="Textoindependiente"/>
              <w:numPr>
                <w:ilvl w:val="0"/>
                <w:numId w:val="14"/>
              </w:numPr>
              <w:spacing w:before="19"/>
              <w:ind w:left="261" w:right="152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Selecciona y lee cuentos y poemas del mundo a partir de sus intereses y gustos.</w:t>
            </w:r>
          </w:p>
          <w:p w14:paraId="002904A9" w14:textId="77777777" w:rsidR="0011562B" w:rsidRPr="005A2CE3" w:rsidRDefault="0011562B" w:rsidP="000738C6">
            <w:pPr>
              <w:pStyle w:val="Textoindependiente"/>
              <w:numPr>
                <w:ilvl w:val="0"/>
                <w:numId w:val="14"/>
              </w:numPr>
              <w:spacing w:before="0"/>
              <w:ind w:left="261" w:right="152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Intercambia con sus pares los cuentos y poemas que más le gustaron, y discute sobre su significado.</w:t>
            </w:r>
          </w:p>
          <w:p w14:paraId="40A4880F" w14:textId="77777777" w:rsidR="0011562B" w:rsidRPr="005A2CE3" w:rsidRDefault="0011562B" w:rsidP="000738C6">
            <w:pPr>
              <w:pStyle w:val="Textoindependiente"/>
              <w:numPr>
                <w:ilvl w:val="0"/>
                <w:numId w:val="14"/>
              </w:numPr>
              <w:spacing w:before="0"/>
              <w:ind w:left="261" w:right="154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Reconoce las características tanto de cuentos como de poemas.</w:t>
            </w:r>
          </w:p>
          <w:p w14:paraId="030477ED" w14:textId="77777777" w:rsidR="0011562B" w:rsidRPr="005A2CE3" w:rsidRDefault="0011562B" w:rsidP="000738C6">
            <w:pPr>
              <w:pStyle w:val="Textoindependiente"/>
              <w:numPr>
                <w:ilvl w:val="0"/>
                <w:numId w:val="14"/>
              </w:numPr>
              <w:spacing w:before="0"/>
              <w:ind w:left="261" w:right="156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Elabora una antología con los cuentos y poemas seleccionados, así como con cuentos de produc</w:t>
            </w:r>
            <w:r w:rsidRPr="005A2CE3">
              <w:rPr>
                <w:rFonts w:asciiTheme="minorHAnsi" w:hAnsiTheme="minorHAnsi" w:cstheme="minorHAnsi"/>
                <w:color w:val="4B4B50"/>
                <w:sz w:val="24"/>
                <w:szCs w:val="24"/>
              </w:rPr>
              <w:t>ció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n propia, que i</w:t>
            </w:r>
            <w:r w:rsidRPr="005A2CE3">
              <w:rPr>
                <w:rFonts w:asciiTheme="minorHAnsi" w:hAnsiTheme="minorHAnsi" w:cstheme="minorHAnsi"/>
                <w:color w:val="4B4B50"/>
                <w:sz w:val="24"/>
                <w:szCs w:val="24"/>
              </w:rPr>
              <w:t>ncl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 xml:space="preserve">uya título, portada, portadilla, índice, ilustraciones, comentarios sobre la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interpretación de ca</w:t>
            </w:r>
            <w:r w:rsidRPr="005A2CE3">
              <w:rPr>
                <w:rFonts w:asciiTheme="minorHAnsi" w:hAnsiTheme="minorHAnsi" w:cstheme="minorHAnsi"/>
                <w:color w:val="46464D"/>
                <w:sz w:val="24"/>
                <w:szCs w:val="24"/>
              </w:rPr>
              <w:t xml:space="preserve">da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texto y nombres de las y los participantes.</w:t>
            </w:r>
          </w:p>
          <w:p w14:paraId="5D79841B" w14:textId="77777777" w:rsidR="0011562B" w:rsidRPr="005A2CE3" w:rsidRDefault="0011562B" w:rsidP="000738C6">
            <w:pPr>
              <w:pStyle w:val="Textoindependiente"/>
              <w:numPr>
                <w:ilvl w:val="0"/>
                <w:numId w:val="14"/>
              </w:numPr>
              <w:spacing w:before="0"/>
              <w:ind w:left="261" w:right="154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lastRenderedPageBreak/>
              <w:t>Comparte la antología con la comunidad educativa y deja un ejemplar en la biblioteca escolar</w:t>
            </w:r>
            <w:r w:rsidRPr="005A2CE3">
              <w:rPr>
                <w:rFonts w:asciiTheme="minorHAnsi" w:hAnsiTheme="minorHAnsi" w:cstheme="minorHAnsi"/>
                <w:color w:val="313134"/>
                <w:sz w:val="24"/>
                <w:szCs w:val="24"/>
              </w:rPr>
              <w:t>.</w:t>
            </w:r>
          </w:p>
        </w:tc>
      </w:tr>
      <w:tr w:rsidR="0011562B" w:rsidRPr="004B6040" w14:paraId="6BD65173" w14:textId="77777777" w:rsidTr="0011562B">
        <w:trPr>
          <w:trHeight w:val="1293"/>
        </w:trPr>
        <w:tc>
          <w:tcPr>
            <w:tcW w:w="4106" w:type="dxa"/>
          </w:tcPr>
          <w:p w14:paraId="0ACFEAB7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Personajes y escenarios del cuento de terror</w:t>
            </w:r>
          </w:p>
        </w:tc>
        <w:tc>
          <w:tcPr>
            <w:tcW w:w="4678" w:type="dxa"/>
          </w:tcPr>
          <w:p w14:paraId="656C1837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Infiere las características, los sentimientos y las motivaciones de los personajes de un cuento a partir de sus acciones.</w:t>
            </w:r>
          </w:p>
        </w:tc>
        <w:tc>
          <w:tcPr>
            <w:tcW w:w="5324" w:type="dxa"/>
            <w:vMerge/>
          </w:tcPr>
          <w:p w14:paraId="7EE9D67C" w14:textId="77777777" w:rsidR="0011562B" w:rsidRPr="005A2CE3" w:rsidRDefault="0011562B" w:rsidP="000738C6">
            <w:pPr>
              <w:pStyle w:val="Textoindependiente"/>
              <w:spacing w:before="0"/>
              <w:ind w:left="261" w:right="1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404B8F30" w14:textId="77777777" w:rsidTr="0011562B">
        <w:trPr>
          <w:trHeight w:val="1547"/>
        </w:trPr>
        <w:tc>
          <w:tcPr>
            <w:tcW w:w="4106" w:type="dxa"/>
          </w:tcPr>
          <w:p w14:paraId="17FF931A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Voces narrativas y recursos discursivos</w:t>
            </w:r>
          </w:p>
        </w:tc>
        <w:tc>
          <w:tcPr>
            <w:tcW w:w="4678" w:type="dxa"/>
          </w:tcPr>
          <w:p w14:paraId="42BB1CB2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las características de los cuentos de misterio o terror: estructura, estilo, personajes y escenario.</w:t>
            </w:r>
          </w:p>
        </w:tc>
        <w:tc>
          <w:tcPr>
            <w:tcW w:w="5324" w:type="dxa"/>
            <w:vMerge/>
          </w:tcPr>
          <w:p w14:paraId="1F48A0BF" w14:textId="77777777" w:rsidR="0011562B" w:rsidRPr="005A2CE3" w:rsidRDefault="0011562B" w:rsidP="000738C6">
            <w:pPr>
              <w:pStyle w:val="Textoindependiente"/>
              <w:spacing w:before="14"/>
              <w:ind w:left="-22" w:right="105"/>
              <w:rPr>
                <w:rFonts w:asciiTheme="minorHAnsi" w:hAnsiTheme="minorHAnsi" w:cstheme="minorHAnsi"/>
                <w:color w:val="3D3D3F"/>
                <w:sz w:val="24"/>
                <w:szCs w:val="24"/>
              </w:rPr>
            </w:pPr>
          </w:p>
        </w:tc>
      </w:tr>
      <w:tr w:rsidR="0011562B" w:rsidRPr="004B6040" w14:paraId="44C2019B" w14:textId="77777777" w:rsidTr="0011562B">
        <w:trPr>
          <w:trHeight w:val="768"/>
        </w:trPr>
        <w:tc>
          <w:tcPr>
            <w:tcW w:w="4106" w:type="dxa"/>
          </w:tcPr>
          <w:p w14:paraId="2DC0E913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Pretérito, copretérito y pospretérito</w:t>
            </w:r>
          </w:p>
        </w:tc>
        <w:tc>
          <w:tcPr>
            <w:tcW w:w="4678" w:type="dxa"/>
          </w:tcPr>
          <w:p w14:paraId="5CBA4010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Infiere las características, los sentimientos y las motivaciones de los personajes de un cuento a partir de sus acciones.</w:t>
            </w:r>
          </w:p>
        </w:tc>
        <w:tc>
          <w:tcPr>
            <w:tcW w:w="5324" w:type="dxa"/>
            <w:vMerge/>
          </w:tcPr>
          <w:p w14:paraId="70388E8F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34B51932" w14:textId="77777777" w:rsidTr="0011562B">
        <w:trPr>
          <w:trHeight w:val="615"/>
        </w:trPr>
        <w:tc>
          <w:tcPr>
            <w:tcW w:w="4106" w:type="dxa"/>
          </w:tcPr>
          <w:p w14:paraId="61C4624F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Instructivos</w:t>
            </w:r>
          </w:p>
        </w:tc>
        <w:tc>
          <w:tcPr>
            <w:tcW w:w="4678" w:type="dxa"/>
          </w:tcPr>
          <w:p w14:paraId="45FC6A15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Usa palabras que indiquen orden temporal, así como numerales y viñetas para explicitar los pasos de una secuencia.</w:t>
            </w:r>
          </w:p>
        </w:tc>
        <w:tc>
          <w:tcPr>
            <w:tcW w:w="5324" w:type="dxa"/>
          </w:tcPr>
          <w:p w14:paraId="7F7E8B5B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18D870C0" w14:textId="77777777" w:rsidTr="0011562B">
        <w:trPr>
          <w:trHeight w:val="555"/>
        </w:trPr>
        <w:tc>
          <w:tcPr>
            <w:tcW w:w="4106" w:type="dxa"/>
          </w:tcPr>
          <w:p w14:paraId="229465AA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Verbos, adjetivos y adverbios en los instructivos</w:t>
            </w:r>
          </w:p>
        </w:tc>
        <w:tc>
          <w:tcPr>
            <w:tcW w:w="4678" w:type="dxa"/>
          </w:tcPr>
          <w:p w14:paraId="320CDDB6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Elabora instructivos empleando los modos y tiempos verbales adecuados.</w:t>
            </w:r>
          </w:p>
        </w:tc>
        <w:tc>
          <w:tcPr>
            <w:tcW w:w="5324" w:type="dxa"/>
          </w:tcPr>
          <w:p w14:paraId="32A25660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6B403B06" w14:textId="77777777" w:rsidTr="0011562B">
        <w:trPr>
          <w:trHeight w:val="622"/>
        </w:trPr>
        <w:tc>
          <w:tcPr>
            <w:tcW w:w="4106" w:type="dxa"/>
          </w:tcPr>
          <w:p w14:paraId="426A415A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Diagramas de flujo</w:t>
            </w:r>
          </w:p>
        </w:tc>
        <w:tc>
          <w:tcPr>
            <w:tcW w:w="4678" w:type="dxa"/>
          </w:tcPr>
          <w:p w14:paraId="0159FE1A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Usa notas y diagramas para guiar la producción de un texto.</w:t>
            </w:r>
          </w:p>
        </w:tc>
        <w:tc>
          <w:tcPr>
            <w:tcW w:w="5324" w:type="dxa"/>
          </w:tcPr>
          <w:p w14:paraId="7475EE34" w14:textId="77777777" w:rsidR="0011562B" w:rsidRPr="005A2CE3" w:rsidRDefault="0011562B" w:rsidP="000738C6">
            <w:pPr>
              <w:pStyle w:val="Textoindependiente"/>
              <w:spacing w:before="0"/>
              <w:ind w:left="-22" w:right="159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4A449F85" w14:textId="77777777" w:rsidTr="0011562B">
        <w:trPr>
          <w:trHeight w:val="768"/>
        </w:trPr>
        <w:tc>
          <w:tcPr>
            <w:tcW w:w="4106" w:type="dxa"/>
          </w:tcPr>
          <w:p w14:paraId="1A253D68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Tipos de lenguaje</w:t>
            </w:r>
          </w:p>
        </w:tc>
        <w:tc>
          <w:tcPr>
            <w:tcW w:w="4678" w:type="dxa"/>
          </w:tcPr>
          <w:p w14:paraId="21B18BBC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Adapta el lenguaje para una audiencia determinada.</w:t>
            </w:r>
          </w:p>
        </w:tc>
        <w:tc>
          <w:tcPr>
            <w:tcW w:w="5324" w:type="dxa"/>
          </w:tcPr>
          <w:p w14:paraId="334A73AE" w14:textId="77777777" w:rsidR="0011562B" w:rsidRPr="00D40AD1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0ED60536" w14:textId="77777777" w:rsidTr="0011562B">
        <w:trPr>
          <w:trHeight w:val="561"/>
        </w:trPr>
        <w:tc>
          <w:tcPr>
            <w:tcW w:w="4106" w:type="dxa"/>
          </w:tcPr>
          <w:p w14:paraId="45A88BD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Relato histórico</w:t>
            </w:r>
          </w:p>
        </w:tc>
        <w:tc>
          <w:tcPr>
            <w:tcW w:w="4678" w:type="dxa"/>
          </w:tcPr>
          <w:p w14:paraId="6E092E09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Reconoce la función de los relatos históricos y emplea las características del lenguaje formal al escribirlos.</w:t>
            </w:r>
          </w:p>
        </w:tc>
        <w:tc>
          <w:tcPr>
            <w:tcW w:w="5324" w:type="dxa"/>
          </w:tcPr>
          <w:p w14:paraId="7138104B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368E5433" w14:textId="77777777" w:rsidTr="0011562B">
        <w:trPr>
          <w:trHeight w:val="768"/>
        </w:trPr>
        <w:tc>
          <w:tcPr>
            <w:tcW w:w="4106" w:type="dxa"/>
          </w:tcPr>
          <w:p w14:paraId="439294C0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Inferir fechas y lugares</w:t>
            </w:r>
          </w:p>
        </w:tc>
        <w:tc>
          <w:tcPr>
            <w:tcW w:w="4678" w:type="dxa"/>
          </w:tcPr>
          <w:p w14:paraId="69616310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Infiere fechas y lugares cuando la información no es explícita, usando las pistas que el texto ofrece.</w:t>
            </w:r>
          </w:p>
        </w:tc>
        <w:tc>
          <w:tcPr>
            <w:tcW w:w="5324" w:type="dxa"/>
          </w:tcPr>
          <w:p w14:paraId="58224A6E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4B2230E9" w14:textId="77777777" w:rsidTr="0011562B">
        <w:trPr>
          <w:trHeight w:val="768"/>
        </w:trPr>
        <w:tc>
          <w:tcPr>
            <w:tcW w:w="4106" w:type="dxa"/>
          </w:tcPr>
          <w:p w14:paraId="0D40F422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Sucesión, simultaneidad y causa y consecuencia</w:t>
            </w:r>
          </w:p>
        </w:tc>
        <w:tc>
          <w:tcPr>
            <w:tcW w:w="4678" w:type="dxa"/>
          </w:tcPr>
          <w:p w14:paraId="0FE27A65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Establece el orden de los sucesos relatados (sucesión y simultaneidad).</w:t>
            </w:r>
          </w:p>
        </w:tc>
        <w:tc>
          <w:tcPr>
            <w:tcW w:w="5324" w:type="dxa"/>
          </w:tcPr>
          <w:p w14:paraId="7E7E3773" w14:textId="77777777" w:rsidR="0011562B" w:rsidRPr="005A2CE3" w:rsidRDefault="0011562B" w:rsidP="000738C6">
            <w:pPr>
              <w:ind w:left="-22"/>
              <w:rPr>
                <w:rFonts w:cstheme="minorHAnsi"/>
              </w:rPr>
            </w:pPr>
            <w:r w:rsidRPr="005A2CE3">
              <w:rPr>
                <w:rFonts w:cstheme="minorHAnsi"/>
              </w:rPr>
              <w:t>Usa reflexivamente adverbios, frases adverbiales y nexos temporales, para indicar secuencia, simultaneidad y duración en los sucesos narrados.</w:t>
            </w:r>
          </w:p>
        </w:tc>
      </w:tr>
      <w:tr w:rsidR="0011562B" w:rsidRPr="004B6040" w14:paraId="075E09BB" w14:textId="77777777" w:rsidTr="0011562B">
        <w:trPr>
          <w:trHeight w:val="768"/>
        </w:trPr>
        <w:tc>
          <w:tcPr>
            <w:tcW w:w="4106" w:type="dxa"/>
          </w:tcPr>
          <w:p w14:paraId="79BB375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Pronombres, adjetivos y frases nominales</w:t>
            </w:r>
          </w:p>
        </w:tc>
        <w:tc>
          <w:tcPr>
            <w:tcW w:w="4678" w:type="dxa"/>
            <w:vMerge w:val="restart"/>
          </w:tcPr>
          <w:p w14:paraId="1E4685CF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Redacta un texto en párrafos, con cohesión, ortografía y puntuación convencionales.</w:t>
            </w:r>
          </w:p>
        </w:tc>
        <w:tc>
          <w:tcPr>
            <w:tcW w:w="5324" w:type="dxa"/>
          </w:tcPr>
          <w:p w14:paraId="12880615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59D16ABB" w14:textId="77777777" w:rsidTr="0011562B">
        <w:trPr>
          <w:trHeight w:val="768"/>
        </w:trPr>
        <w:tc>
          <w:tcPr>
            <w:tcW w:w="4106" w:type="dxa"/>
          </w:tcPr>
          <w:p w14:paraId="3DA803F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Tiempos pasados</w:t>
            </w:r>
          </w:p>
        </w:tc>
        <w:tc>
          <w:tcPr>
            <w:tcW w:w="4678" w:type="dxa"/>
            <w:vMerge/>
          </w:tcPr>
          <w:p w14:paraId="71AC8A3E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5324" w:type="dxa"/>
          </w:tcPr>
          <w:p w14:paraId="03406E3A" w14:textId="77777777" w:rsidR="0011562B" w:rsidRPr="005A2CE3" w:rsidRDefault="0011562B" w:rsidP="000738C6">
            <w:pPr>
              <w:ind w:left="-22"/>
              <w:rPr>
                <w:rFonts w:cstheme="minorHAnsi"/>
              </w:rPr>
            </w:pPr>
          </w:p>
        </w:tc>
      </w:tr>
      <w:tr w:rsidR="0011562B" w:rsidRPr="004B6040" w14:paraId="3D544322" w14:textId="77777777" w:rsidTr="0011562B">
        <w:trPr>
          <w:trHeight w:val="617"/>
        </w:trPr>
        <w:tc>
          <w:tcPr>
            <w:tcW w:w="4106" w:type="dxa"/>
          </w:tcPr>
          <w:p w14:paraId="51F86299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Acento diacrítico en monosílabos</w:t>
            </w:r>
          </w:p>
        </w:tc>
        <w:tc>
          <w:tcPr>
            <w:tcW w:w="4678" w:type="dxa"/>
            <w:vMerge/>
          </w:tcPr>
          <w:p w14:paraId="40EB702F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233B846E" w14:textId="77777777" w:rsidR="0011562B" w:rsidRPr="005A2CE3" w:rsidRDefault="0011562B" w:rsidP="000738C6">
            <w:pPr>
              <w:ind w:left="-22"/>
              <w:rPr>
                <w:rFonts w:cstheme="minorHAnsi"/>
              </w:rPr>
            </w:pPr>
            <w:r w:rsidRPr="00E82E0E">
              <w:rPr>
                <w:rFonts w:cstheme="minorHAnsi"/>
              </w:rPr>
              <w:t xml:space="preserve">Revisa </w:t>
            </w:r>
            <w:r w:rsidRPr="00E82E0E">
              <w:rPr>
                <w:rFonts w:cstheme="minorHAnsi"/>
                <w:position w:val="1"/>
              </w:rPr>
              <w:t xml:space="preserve">y </w:t>
            </w:r>
            <w:r w:rsidRPr="00E82E0E">
              <w:rPr>
                <w:rFonts w:cstheme="minorHAnsi"/>
              </w:rPr>
              <w:t>corrige reiteraciones innecesarias, y errores de concordancia y ortografía en general.</w:t>
            </w:r>
          </w:p>
        </w:tc>
      </w:tr>
      <w:tr w:rsidR="0011562B" w:rsidRPr="004B6040" w14:paraId="0AF9B046" w14:textId="77777777" w:rsidTr="0011562B">
        <w:trPr>
          <w:trHeight w:val="555"/>
        </w:trPr>
        <w:tc>
          <w:tcPr>
            <w:tcW w:w="4106" w:type="dxa"/>
          </w:tcPr>
          <w:p w14:paraId="64A03AA7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Obras de teatro</w:t>
            </w:r>
          </w:p>
        </w:tc>
        <w:tc>
          <w:tcPr>
            <w:tcW w:w="4678" w:type="dxa"/>
          </w:tcPr>
          <w:p w14:paraId="71F7078F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Reconoce la estructura de una obra de teatro y la manera en que se diferencia de los cuentos.</w:t>
            </w:r>
          </w:p>
        </w:tc>
        <w:tc>
          <w:tcPr>
            <w:tcW w:w="5324" w:type="dxa"/>
            <w:vMerge w:val="restart"/>
          </w:tcPr>
          <w:p w14:paraId="2CE9F28F" w14:textId="77777777" w:rsidR="0011562B" w:rsidRPr="005A2CE3" w:rsidRDefault="0011562B" w:rsidP="000738C6">
            <w:pPr>
              <w:pStyle w:val="Textoindependiente"/>
              <w:numPr>
                <w:ilvl w:val="0"/>
                <w:numId w:val="15"/>
              </w:numPr>
              <w:spacing w:before="14"/>
              <w:ind w:left="261" w:right="14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Formula comentarios críticos respecto de un guion teatral de su elección, para expresar sus gustos, intereses e ideas, así como para desarrollar la argumentación.</w:t>
            </w:r>
          </w:p>
          <w:p w14:paraId="260B2A4C" w14:textId="77777777" w:rsidR="0011562B" w:rsidRPr="005A2CE3" w:rsidRDefault="0011562B" w:rsidP="000738C6">
            <w:pPr>
              <w:pStyle w:val="Textoindependiente"/>
              <w:numPr>
                <w:ilvl w:val="0"/>
                <w:numId w:val="15"/>
              </w:numPr>
              <w:spacing w:before="0"/>
              <w:ind w:left="261" w:right="13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Realiza una representación teatral en colectivo, jugando con combinaciones de secuencias de sonidos y movimientos rápidos</w:t>
            </w:r>
            <w:r w:rsidRPr="005A2CE3">
              <w:rPr>
                <w:rFonts w:asciiTheme="minorHAnsi" w:hAnsiTheme="minorHAnsi" w:cstheme="minorHAnsi"/>
                <w:color w:val="5E5E5E"/>
                <w:sz w:val="24"/>
                <w:szCs w:val="24"/>
              </w:rPr>
              <w:t xml:space="preserve">, 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lentos, agudos, graves, fuertes, débiles, pausas y con acentos variados.</w:t>
            </w:r>
          </w:p>
          <w:p w14:paraId="156270FD" w14:textId="77777777" w:rsidR="0011562B" w:rsidRPr="00D40AD1" w:rsidRDefault="0011562B" w:rsidP="000738C6">
            <w:pPr>
              <w:pStyle w:val="Textoindependiente"/>
              <w:numPr>
                <w:ilvl w:val="0"/>
                <w:numId w:val="7"/>
              </w:numPr>
              <w:tabs>
                <w:tab w:val="left" w:pos="977"/>
                <w:tab w:val="left" w:pos="1367"/>
                <w:tab w:val="left" w:pos="1877"/>
                <w:tab w:val="left" w:pos="2217"/>
                <w:tab w:val="left" w:pos="2544"/>
                <w:tab w:val="left" w:pos="2825"/>
                <w:tab w:val="left" w:pos="3212"/>
              </w:tabs>
              <w:spacing w:before="1"/>
              <w:ind w:left="261" w:right="163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D40AD1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Emplea diversos elementos de los lenguajes artísticos,</w:t>
            </w:r>
            <w:r w:rsidRPr="00D40AD1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ab/>
              <w:t xml:space="preserve">para crear escenografía, vestuario y maquillaje en la escenificación de una obra de teatro infantil o una situación improvisada a la que se invite a familiares y otros miembros de la comunidad como espectadores y </w:t>
            </w:r>
            <w:r w:rsidRPr="00D40AD1">
              <w:rPr>
                <w:rFonts w:asciiTheme="minorHAnsi" w:hAnsiTheme="minorHAnsi" w:cstheme="minorHAnsi"/>
                <w:color w:val="494952"/>
                <w:sz w:val="24"/>
                <w:szCs w:val="24"/>
              </w:rPr>
              <w:t>es</w:t>
            </w:r>
            <w:r w:rsidRPr="00D40AD1">
              <w:rPr>
                <w:rFonts w:asciiTheme="minorHAnsi" w:hAnsiTheme="minorHAnsi" w:cstheme="minorHAnsi"/>
                <w:color w:val="2F2F2F"/>
                <w:sz w:val="24"/>
                <w:szCs w:val="24"/>
              </w:rPr>
              <w:t>p</w:t>
            </w:r>
            <w:r w:rsidRPr="00D40AD1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ectadoras.</w:t>
            </w:r>
          </w:p>
          <w:p w14:paraId="7C956968" w14:textId="77777777" w:rsidR="0011562B" w:rsidRPr="005A2CE3" w:rsidRDefault="0011562B" w:rsidP="000738C6">
            <w:pPr>
              <w:pStyle w:val="Textoindependiente"/>
              <w:numPr>
                <w:ilvl w:val="0"/>
                <w:numId w:val="16"/>
              </w:numPr>
              <w:spacing w:before="0"/>
              <w:ind w:left="261" w:right="139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Crea producciones artísticas con distintos lenguajes: oral, escrito, alternativo, musical, visua</w:t>
            </w:r>
            <w:r w:rsidRPr="005A2CE3">
              <w:rPr>
                <w:rFonts w:asciiTheme="minorHAnsi" w:hAnsiTheme="minorHAnsi" w:cstheme="minorHAnsi"/>
                <w:color w:val="4B4B50"/>
                <w:sz w:val="24"/>
                <w:szCs w:val="24"/>
              </w:rPr>
              <w:t xml:space="preserve">l, 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teatral o dancístico, para transformar de manera efímera, o incluso permanentemente, un espacio público de la comunidad, a favor del bienestar social.</w:t>
            </w:r>
          </w:p>
        </w:tc>
      </w:tr>
      <w:tr w:rsidR="0011562B" w:rsidRPr="004B6040" w14:paraId="5A190CAA" w14:textId="77777777" w:rsidTr="0011562B">
        <w:trPr>
          <w:trHeight w:val="703"/>
        </w:trPr>
        <w:tc>
          <w:tcPr>
            <w:tcW w:w="4106" w:type="dxa"/>
          </w:tcPr>
          <w:p w14:paraId="27EC19B7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Discursos directo e indirecto</w:t>
            </w:r>
          </w:p>
        </w:tc>
        <w:tc>
          <w:tcPr>
            <w:tcW w:w="4678" w:type="dxa"/>
          </w:tcPr>
          <w:p w14:paraId="27A3425F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Usa verbos para introducir el discurso indirecto en narraciones y acotaciones.</w:t>
            </w:r>
          </w:p>
        </w:tc>
        <w:tc>
          <w:tcPr>
            <w:tcW w:w="5324" w:type="dxa"/>
            <w:vMerge/>
          </w:tcPr>
          <w:p w14:paraId="3D35F587" w14:textId="77777777" w:rsidR="0011562B" w:rsidRPr="005A2CE3" w:rsidRDefault="0011562B" w:rsidP="000738C6">
            <w:pPr>
              <w:pStyle w:val="Prrafodelista"/>
              <w:numPr>
                <w:ilvl w:val="0"/>
                <w:numId w:val="1"/>
              </w:numPr>
              <w:ind w:left="261" w:hanging="261"/>
              <w:rPr>
                <w:rFonts w:cstheme="minorHAnsi"/>
              </w:rPr>
            </w:pPr>
          </w:p>
        </w:tc>
      </w:tr>
      <w:tr w:rsidR="0011562B" w:rsidRPr="004B6040" w14:paraId="74959FD1" w14:textId="77777777" w:rsidTr="0011562B">
        <w:trPr>
          <w:trHeight w:val="768"/>
        </w:trPr>
        <w:tc>
          <w:tcPr>
            <w:tcW w:w="4106" w:type="dxa"/>
          </w:tcPr>
          <w:p w14:paraId="0E07C0AF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Adaptación de un cuento</w:t>
            </w:r>
          </w:p>
        </w:tc>
        <w:tc>
          <w:tcPr>
            <w:tcW w:w="4678" w:type="dxa"/>
            <w:vMerge w:val="restart"/>
          </w:tcPr>
          <w:p w14:paraId="5A77B4C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Usa signos de interrogación y exclamación, así como acotaciones para mostrar la entonación en la dramatización.</w:t>
            </w:r>
          </w:p>
        </w:tc>
        <w:tc>
          <w:tcPr>
            <w:tcW w:w="5324" w:type="dxa"/>
            <w:vMerge/>
          </w:tcPr>
          <w:p w14:paraId="3D5EB013" w14:textId="77777777" w:rsidR="0011562B" w:rsidRPr="005A2CE3" w:rsidRDefault="0011562B" w:rsidP="000738C6">
            <w:pPr>
              <w:pStyle w:val="Prrafodelista"/>
              <w:numPr>
                <w:ilvl w:val="0"/>
                <w:numId w:val="2"/>
              </w:numPr>
              <w:ind w:left="261" w:hanging="283"/>
              <w:rPr>
                <w:rFonts w:cstheme="minorHAnsi"/>
              </w:rPr>
            </w:pPr>
          </w:p>
        </w:tc>
      </w:tr>
      <w:tr w:rsidR="0011562B" w:rsidRPr="004B6040" w14:paraId="757E3850" w14:textId="77777777" w:rsidTr="0011562B">
        <w:trPr>
          <w:trHeight w:val="347"/>
        </w:trPr>
        <w:tc>
          <w:tcPr>
            <w:tcW w:w="4106" w:type="dxa"/>
          </w:tcPr>
          <w:p w14:paraId="2B2109BE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Acotaciones y puntuación</w:t>
            </w:r>
          </w:p>
        </w:tc>
        <w:tc>
          <w:tcPr>
            <w:tcW w:w="4678" w:type="dxa"/>
            <w:vMerge/>
          </w:tcPr>
          <w:p w14:paraId="2D7F7865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  <w:vMerge/>
          </w:tcPr>
          <w:p w14:paraId="0E3A8147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5C722BF4" w14:textId="77777777" w:rsidTr="0011562B">
        <w:trPr>
          <w:trHeight w:val="584"/>
        </w:trPr>
        <w:tc>
          <w:tcPr>
            <w:tcW w:w="4106" w:type="dxa"/>
          </w:tcPr>
          <w:p w14:paraId="064345C2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Personajes y escenarios</w:t>
            </w:r>
          </w:p>
        </w:tc>
        <w:tc>
          <w:tcPr>
            <w:tcW w:w="4678" w:type="dxa"/>
            <w:vMerge/>
          </w:tcPr>
          <w:p w14:paraId="5DD7DE25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  <w:vMerge/>
          </w:tcPr>
          <w:p w14:paraId="3D7213E6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45B7AE85" w14:textId="77777777" w:rsidTr="0011562B">
        <w:trPr>
          <w:trHeight w:val="3939"/>
        </w:trPr>
        <w:tc>
          <w:tcPr>
            <w:tcW w:w="4106" w:type="dxa"/>
          </w:tcPr>
          <w:p w14:paraId="230D21D5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Cartas formales y de opinión</w:t>
            </w:r>
          </w:p>
        </w:tc>
        <w:tc>
          <w:tcPr>
            <w:tcW w:w="4678" w:type="dxa"/>
          </w:tcPr>
          <w:p w14:paraId="49D7BB53" w14:textId="77777777" w:rsidR="0011562B" w:rsidRPr="00D40AD1" w:rsidRDefault="0011562B" w:rsidP="000738C6">
            <w:pPr>
              <w:pStyle w:val="Prrafodelista"/>
              <w:numPr>
                <w:ilvl w:val="0"/>
                <w:numId w:val="25"/>
              </w:numPr>
              <w:ind w:left="283" w:hanging="283"/>
              <w:rPr>
                <w:rFonts w:cstheme="minorHAnsi"/>
              </w:rPr>
            </w:pPr>
            <w:r w:rsidRPr="00D40AD1">
              <w:rPr>
                <w:rFonts w:cstheme="minorHAnsi"/>
              </w:rPr>
              <w:t>Identifica la estructura de las cartas de opinión.</w:t>
            </w:r>
          </w:p>
          <w:p w14:paraId="743A3BE9" w14:textId="77777777" w:rsidR="0011562B" w:rsidRPr="00D40AD1" w:rsidRDefault="0011562B" w:rsidP="000738C6">
            <w:pPr>
              <w:pStyle w:val="Prrafodelista"/>
              <w:numPr>
                <w:ilvl w:val="0"/>
                <w:numId w:val="25"/>
              </w:numPr>
              <w:ind w:left="283" w:hanging="283"/>
              <w:rPr>
                <w:rFonts w:cstheme="minorHAnsi"/>
              </w:rPr>
            </w:pPr>
            <w:r w:rsidRPr="00D40AD1">
              <w:rPr>
                <w:rFonts w:cstheme="minorHAnsi"/>
              </w:rPr>
              <w:t>Adapta el lenguaje escrito para dirigirse a un</w:t>
            </w:r>
            <w:r>
              <w:rPr>
                <w:rFonts w:cstheme="minorHAnsi"/>
              </w:rPr>
              <w:t xml:space="preserve"> </w:t>
            </w:r>
            <w:r w:rsidRPr="00D40AD1">
              <w:rPr>
                <w:rFonts w:cstheme="minorHAnsi"/>
              </w:rPr>
              <w:t>destinatario.</w:t>
            </w:r>
          </w:p>
        </w:tc>
        <w:tc>
          <w:tcPr>
            <w:tcW w:w="5324" w:type="dxa"/>
            <w:vMerge w:val="restart"/>
          </w:tcPr>
          <w:p w14:paraId="791954E6" w14:textId="77777777" w:rsidR="0011562B" w:rsidRPr="005A2CE3" w:rsidRDefault="0011562B" w:rsidP="000738C6">
            <w:pPr>
              <w:pStyle w:val="Textoindependiente"/>
              <w:numPr>
                <w:ilvl w:val="0"/>
                <w:numId w:val="17"/>
              </w:numPr>
              <w:spacing w:before="0"/>
              <w:ind w:left="261" w:hanging="283"/>
              <w:rPr>
                <w:rFonts w:asciiTheme="minorHAnsi" w:hAnsiTheme="minorHAnsi" w:cstheme="minorHAnsi"/>
                <w:color w:val="050505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Dialoga con sus pares sobre los servicios públicos que podrían gestionar para mejorar su entorno natural y social, define con sus compañeras y compañeros cuál gestionarán y averiguan a qué persona o institución deben dirigirse.</w:t>
            </w:r>
          </w:p>
          <w:p w14:paraId="5BDAF41D" w14:textId="77777777" w:rsidR="0011562B" w:rsidRPr="005A2CE3" w:rsidRDefault="0011562B" w:rsidP="000738C6">
            <w:pPr>
              <w:pStyle w:val="Textoindependiente"/>
              <w:numPr>
                <w:ilvl w:val="0"/>
                <w:numId w:val="17"/>
              </w:numPr>
              <w:spacing w:before="0"/>
              <w:ind w:left="26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Reflexiona sobre las características de las cartas formales.</w:t>
            </w:r>
          </w:p>
          <w:p w14:paraId="79D3E069" w14:textId="77777777" w:rsidR="0011562B" w:rsidRPr="005A2CE3" w:rsidRDefault="0011562B" w:rsidP="000738C6">
            <w:pPr>
              <w:pStyle w:val="Textoindependiente"/>
              <w:numPr>
                <w:ilvl w:val="0"/>
                <w:numId w:val="17"/>
              </w:numPr>
              <w:spacing w:before="0"/>
              <w:ind w:left="26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Escribe con sus compañeras y compañeros una carta formal, en la que explican, por un lado, el servicio público que solicitan, y, por otro, las razones.</w:t>
            </w:r>
          </w:p>
          <w:p w14:paraId="50552137" w14:textId="77777777" w:rsidR="0011562B" w:rsidRPr="005A2CE3" w:rsidRDefault="0011562B" w:rsidP="000738C6">
            <w:pPr>
              <w:pStyle w:val="Textoindependiente"/>
              <w:numPr>
                <w:ilvl w:val="0"/>
                <w:numId w:val="17"/>
              </w:numPr>
              <w:spacing w:before="0"/>
              <w:ind w:left="26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Emplea mayúsculas al inicio de los párrafos y de los nombres propios, así como punto y seguido, punto y aparte, dos puntos y coma para ordenar las oraciones y los párrafos.</w:t>
            </w:r>
          </w:p>
          <w:p w14:paraId="6CE82B98" w14:textId="77777777" w:rsidR="0011562B" w:rsidRPr="00EC15E4" w:rsidRDefault="0011562B" w:rsidP="000738C6">
            <w:pPr>
              <w:pStyle w:val="Textoindependiente"/>
              <w:numPr>
                <w:ilvl w:val="0"/>
                <w:numId w:val="17"/>
              </w:numPr>
              <w:spacing w:before="19"/>
              <w:ind w:left="261" w:right="148" w:hanging="283"/>
              <w:rPr>
                <w:rFonts w:asciiTheme="minorHAnsi" w:hAnsiTheme="minorHAnsi" w:cstheme="minorHAnsi"/>
                <w:color w:val="070707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Envía, con apoyo del profesor o la profesora, la carta formal y le da seguimiento a la solicitud.</w:t>
            </w:r>
          </w:p>
          <w:p w14:paraId="21DD66A6" w14:textId="77777777" w:rsidR="0011562B" w:rsidRPr="00EC15E4" w:rsidRDefault="0011562B" w:rsidP="000738C6">
            <w:pPr>
              <w:pStyle w:val="Textoindependiente"/>
              <w:numPr>
                <w:ilvl w:val="0"/>
                <w:numId w:val="17"/>
              </w:numPr>
              <w:spacing w:before="19"/>
              <w:ind w:left="261" w:right="148" w:hanging="283"/>
              <w:rPr>
                <w:rFonts w:asciiTheme="minorHAnsi" w:hAnsiTheme="minorHAnsi" w:cs="Calibri (Cuerpo)"/>
                <w:color w:val="070707"/>
                <w:sz w:val="24"/>
                <w:szCs w:val="24"/>
              </w:rPr>
            </w:pPr>
            <w:r w:rsidRPr="00EC15E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Usa cone</w:t>
            </w:r>
            <w:r w:rsidRPr="00EC15E4">
              <w:rPr>
                <w:rFonts w:asciiTheme="minorHAnsi" w:hAnsiTheme="minorHAnsi" w:cs="Calibri (Cuerpo)"/>
                <w:color w:val="525259"/>
                <w:sz w:val="24"/>
                <w:szCs w:val="24"/>
              </w:rPr>
              <w:t>ct</w:t>
            </w:r>
            <w:r w:rsidRPr="00EC15E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 xml:space="preserve">ores como </w:t>
            </w:r>
            <w:r w:rsidRPr="00EC15E4">
              <w:rPr>
                <w:rFonts w:asciiTheme="minorHAnsi" w:hAnsiTheme="minorHAnsi" w:cs="Calibri (Cuerpo)"/>
                <w:i/>
                <w:color w:val="050505"/>
                <w:sz w:val="24"/>
                <w:szCs w:val="24"/>
              </w:rPr>
              <w:t>porque, ya que, puesto que</w:t>
            </w:r>
            <w:r w:rsidRPr="00EC15E4">
              <w:rPr>
                <w:rFonts w:asciiTheme="minorHAnsi" w:hAnsiTheme="minorHAnsi" w:cs="Calibri (Cuerpo)"/>
                <w:i/>
                <w:color w:val="6D6D72"/>
                <w:sz w:val="24"/>
                <w:szCs w:val="24"/>
              </w:rPr>
              <w:t xml:space="preserve">, </w:t>
            </w:r>
            <w:r w:rsidRPr="00EC15E4">
              <w:rPr>
                <w:rFonts w:asciiTheme="minorHAnsi" w:hAnsiTheme="minorHAnsi" w:cs="Calibri (Cuerpo)"/>
                <w:i/>
                <w:color w:val="050505"/>
                <w:sz w:val="24"/>
                <w:szCs w:val="24"/>
              </w:rPr>
              <w:t>por, debido a</w:t>
            </w:r>
            <w:r w:rsidRPr="00EC15E4">
              <w:rPr>
                <w:rFonts w:asciiTheme="minorHAnsi" w:hAnsiTheme="minorHAnsi" w:cs="Calibri (Cuerpo)"/>
                <w:i/>
                <w:color w:val="2F2F2F"/>
                <w:sz w:val="24"/>
                <w:szCs w:val="24"/>
              </w:rPr>
              <w:t xml:space="preserve">, </w:t>
            </w:r>
            <w:r w:rsidRPr="00EC15E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etcétera, con los que apoya la argumentación de sus opin</w:t>
            </w:r>
            <w:r w:rsidRPr="00EC15E4">
              <w:rPr>
                <w:rFonts w:asciiTheme="minorHAnsi" w:hAnsiTheme="minorHAnsi" w:cs="Calibri (Cuerpo)"/>
                <w:color w:val="1D1F1F"/>
                <w:sz w:val="24"/>
                <w:szCs w:val="24"/>
              </w:rPr>
              <w:t>i</w:t>
            </w:r>
            <w:r w:rsidRPr="00EC15E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ones</w:t>
            </w:r>
            <w:r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.</w:t>
            </w:r>
          </w:p>
        </w:tc>
      </w:tr>
      <w:tr w:rsidR="0011562B" w:rsidRPr="004B6040" w14:paraId="15040942" w14:textId="77777777" w:rsidTr="0011562B">
        <w:trPr>
          <w:trHeight w:val="1250"/>
        </w:trPr>
        <w:tc>
          <w:tcPr>
            <w:tcW w:w="4106" w:type="dxa"/>
          </w:tcPr>
          <w:p w14:paraId="32AEF158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Opinión fundamentada</w:t>
            </w:r>
          </w:p>
        </w:tc>
        <w:tc>
          <w:tcPr>
            <w:tcW w:w="4678" w:type="dxa"/>
          </w:tcPr>
          <w:p w14:paraId="7C6D8C50" w14:textId="77777777" w:rsidR="0011562B" w:rsidRPr="005A2CE3" w:rsidRDefault="0011562B" w:rsidP="000738C6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Identifica las diferencias entre expresar una opinión y referir un hecho.</w:t>
            </w:r>
          </w:p>
          <w:p w14:paraId="11ACE6FB" w14:textId="77777777" w:rsidR="0011562B" w:rsidRPr="005A2CE3" w:rsidRDefault="0011562B" w:rsidP="000738C6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283" w:hanging="283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Expresa por escrito su opinión sobre hechos.</w:t>
            </w:r>
          </w:p>
        </w:tc>
        <w:tc>
          <w:tcPr>
            <w:tcW w:w="5324" w:type="dxa"/>
            <w:vMerge/>
          </w:tcPr>
          <w:p w14:paraId="3125DFB6" w14:textId="77777777" w:rsidR="0011562B" w:rsidRPr="005A2CE3" w:rsidRDefault="0011562B" w:rsidP="000738C6">
            <w:pPr>
              <w:pStyle w:val="Prrafodelista"/>
              <w:numPr>
                <w:ilvl w:val="0"/>
                <w:numId w:val="8"/>
              </w:numPr>
              <w:ind w:left="261" w:right="157" w:hanging="283"/>
              <w:rPr>
                <w:rFonts w:cstheme="minorHAnsi"/>
              </w:rPr>
            </w:pPr>
          </w:p>
        </w:tc>
      </w:tr>
      <w:tr w:rsidR="0011562B" w:rsidRPr="004B6040" w14:paraId="6264DC27" w14:textId="77777777" w:rsidTr="0011562B">
        <w:trPr>
          <w:trHeight w:val="417"/>
        </w:trPr>
        <w:tc>
          <w:tcPr>
            <w:tcW w:w="4106" w:type="dxa"/>
          </w:tcPr>
          <w:p w14:paraId="56E3EF09" w14:textId="77777777" w:rsidR="0011562B" w:rsidRPr="005A2CE3" w:rsidRDefault="0011562B" w:rsidP="000738C6">
            <w:pPr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Verbos y expresiones</w:t>
            </w:r>
          </w:p>
        </w:tc>
        <w:tc>
          <w:tcPr>
            <w:tcW w:w="4678" w:type="dxa"/>
          </w:tcPr>
          <w:p w14:paraId="0155FFBE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5B40DCD6" w14:textId="77777777" w:rsidR="0011562B" w:rsidRPr="005A2CE3" w:rsidRDefault="0011562B" w:rsidP="000738C6">
            <w:pPr>
              <w:pStyle w:val="Textoindependiente"/>
              <w:spacing w:before="14"/>
              <w:ind w:left="0" w:right="89" w:hanging="22"/>
              <w:rPr>
                <w:rFonts w:asciiTheme="minorHAnsi" w:hAnsiTheme="minorHAnsi" w:cstheme="minorHAnsi"/>
                <w:color w:val="050505"/>
                <w:sz w:val="24"/>
                <w:szCs w:val="24"/>
              </w:rPr>
            </w:pPr>
          </w:p>
        </w:tc>
      </w:tr>
      <w:tr w:rsidR="0011562B" w:rsidRPr="004B6040" w14:paraId="497482E0" w14:textId="77777777" w:rsidTr="0011562B">
        <w:trPr>
          <w:trHeight w:val="768"/>
        </w:trPr>
        <w:tc>
          <w:tcPr>
            <w:tcW w:w="4106" w:type="dxa"/>
          </w:tcPr>
          <w:p w14:paraId="525EA460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Derivación léxica</w:t>
            </w:r>
          </w:p>
        </w:tc>
        <w:tc>
          <w:tcPr>
            <w:tcW w:w="4678" w:type="dxa"/>
          </w:tcPr>
          <w:p w14:paraId="13D4D969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  <w:tc>
          <w:tcPr>
            <w:tcW w:w="5324" w:type="dxa"/>
          </w:tcPr>
          <w:p w14:paraId="67A53F26" w14:textId="77777777" w:rsidR="0011562B" w:rsidRPr="00E82E0E" w:rsidRDefault="0011562B" w:rsidP="000738C6">
            <w:pPr>
              <w:pStyle w:val="Textoindependiente"/>
              <w:spacing w:before="0"/>
              <w:ind w:left="-22" w:right="144"/>
              <w:rPr>
                <w:rFonts w:asciiTheme="minorHAnsi" w:hAnsiTheme="minorHAnsi" w:cstheme="minorHAnsi"/>
                <w:sz w:val="24"/>
                <w:szCs w:val="24"/>
              </w:rPr>
            </w:pP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 xml:space="preserve">Revisa </w:t>
            </w:r>
            <w:r w:rsidRPr="00E82E0E">
              <w:rPr>
                <w:rFonts w:asciiTheme="minorHAnsi" w:hAnsiTheme="minorHAnsi" w:cstheme="minorHAnsi"/>
                <w:position w:val="1"/>
                <w:sz w:val="24"/>
                <w:szCs w:val="24"/>
              </w:rPr>
              <w:t xml:space="preserve">y </w:t>
            </w: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>corrige reiteraciones innecesarias, y errores de concordancia y ortografía en general.</w:t>
            </w:r>
          </w:p>
        </w:tc>
      </w:tr>
      <w:tr w:rsidR="0011562B" w:rsidRPr="004B6040" w14:paraId="0DAA2C09" w14:textId="77777777" w:rsidTr="0011562B">
        <w:trPr>
          <w:trHeight w:val="488"/>
        </w:trPr>
        <w:tc>
          <w:tcPr>
            <w:tcW w:w="4106" w:type="dxa"/>
          </w:tcPr>
          <w:p w14:paraId="15CD9EB3" w14:textId="77777777" w:rsidR="0011562B" w:rsidRPr="005A2CE3" w:rsidRDefault="0011562B" w:rsidP="000738C6">
            <w:pPr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Distintos tratamientos de un tema</w:t>
            </w:r>
          </w:p>
        </w:tc>
        <w:tc>
          <w:tcPr>
            <w:tcW w:w="4678" w:type="dxa"/>
          </w:tcPr>
          <w:p w14:paraId="0C4DEBE8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eastAsiaTheme="minorHAnsi" w:cstheme="minorHAnsi"/>
                <w:kern w:val="0"/>
              </w:rPr>
              <w:t>Contrasta información de textos sobre un mismo tema.</w:t>
            </w:r>
          </w:p>
        </w:tc>
        <w:tc>
          <w:tcPr>
            <w:tcW w:w="5324" w:type="dxa"/>
          </w:tcPr>
          <w:p w14:paraId="245FE392" w14:textId="77777777" w:rsidR="0011562B" w:rsidRPr="00E82E0E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7952FB9A" w14:textId="77777777" w:rsidTr="0011562B">
        <w:trPr>
          <w:trHeight w:val="556"/>
        </w:trPr>
        <w:tc>
          <w:tcPr>
            <w:tcW w:w="4106" w:type="dxa"/>
          </w:tcPr>
          <w:p w14:paraId="5468207F" w14:textId="77777777" w:rsidR="0011562B" w:rsidRPr="005A2CE3" w:rsidRDefault="0011562B" w:rsidP="000738C6">
            <w:pPr>
              <w:rPr>
                <w:rFonts w:eastAsiaTheme="minorHAnsi" w:cstheme="minorHAnsi"/>
                <w:kern w:val="0"/>
              </w:rPr>
            </w:pPr>
            <w:r w:rsidRPr="005A2CE3">
              <w:rPr>
                <w:rFonts w:cstheme="minorHAnsi"/>
              </w:rPr>
              <w:t>Causas y consecuencias de los malestares</w:t>
            </w:r>
          </w:p>
        </w:tc>
        <w:tc>
          <w:tcPr>
            <w:tcW w:w="4678" w:type="dxa"/>
          </w:tcPr>
          <w:p w14:paraId="39B39010" w14:textId="77777777" w:rsidR="0011562B" w:rsidRPr="00D40AD1" w:rsidRDefault="0011562B" w:rsidP="000738C6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Reconoce diversas prácticas para el tratamiento de malestares.</w:t>
            </w:r>
          </w:p>
          <w:p w14:paraId="38AA8D2E" w14:textId="77777777" w:rsidR="0011562B" w:rsidRPr="00D40AD1" w:rsidRDefault="0011562B" w:rsidP="000738C6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283" w:hanging="283"/>
              <w:rPr>
                <w:rFonts w:cstheme="minorHAnsi"/>
              </w:rPr>
            </w:pPr>
            <w:r w:rsidRPr="00D40AD1">
              <w:rPr>
                <w:rFonts w:eastAsiaTheme="minorHAnsi" w:cstheme="minorHAnsi"/>
                <w:kern w:val="0"/>
              </w:rPr>
              <w:lastRenderedPageBreak/>
              <w:t>Recupera información de diversas fuentes para explicar un tema.</w:t>
            </w:r>
          </w:p>
        </w:tc>
        <w:tc>
          <w:tcPr>
            <w:tcW w:w="5324" w:type="dxa"/>
          </w:tcPr>
          <w:p w14:paraId="01F6EF9D" w14:textId="77777777" w:rsidR="0011562B" w:rsidRPr="005A2CE3" w:rsidRDefault="0011562B" w:rsidP="000738C6">
            <w:pPr>
              <w:pStyle w:val="Textoindependiente"/>
              <w:spacing w:before="0"/>
              <w:ind w:left="-22" w:right="15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5FBCD6C2" w14:textId="77777777" w:rsidTr="0011562B">
        <w:trPr>
          <w:trHeight w:val="768"/>
        </w:trPr>
        <w:tc>
          <w:tcPr>
            <w:tcW w:w="4106" w:type="dxa"/>
          </w:tcPr>
          <w:p w14:paraId="7F8B2B2B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Conectivos lógicos</w:t>
            </w:r>
          </w:p>
        </w:tc>
        <w:tc>
          <w:tcPr>
            <w:tcW w:w="4678" w:type="dxa"/>
          </w:tcPr>
          <w:p w14:paraId="19041ADE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A2CE3">
              <w:rPr>
                <w:rFonts w:cstheme="minorHAnsi"/>
              </w:rPr>
              <w:t>Emplea conectivos lógicos para ligar los párrafos de un texto.</w:t>
            </w:r>
          </w:p>
        </w:tc>
        <w:tc>
          <w:tcPr>
            <w:tcW w:w="5324" w:type="dxa"/>
          </w:tcPr>
          <w:p w14:paraId="4D876F12" w14:textId="77777777" w:rsidR="0011562B" w:rsidRPr="005A2CE3" w:rsidRDefault="0011562B" w:rsidP="000738C6">
            <w:pPr>
              <w:ind w:left="-22"/>
              <w:rPr>
                <w:rFonts w:cstheme="minorHAnsi"/>
              </w:rPr>
            </w:pPr>
            <w:r w:rsidRPr="005A2CE3">
              <w:rPr>
                <w:rFonts w:cstheme="minorHAnsi"/>
              </w:rPr>
              <w:t>Identifica la función de los conectivos causales, temporales y lógicos en textos argumentativos.</w:t>
            </w:r>
          </w:p>
        </w:tc>
      </w:tr>
      <w:tr w:rsidR="0011562B" w:rsidRPr="004B6040" w14:paraId="01C5F489" w14:textId="77777777" w:rsidTr="0011562B">
        <w:trPr>
          <w:trHeight w:val="768"/>
        </w:trPr>
        <w:tc>
          <w:tcPr>
            <w:tcW w:w="4106" w:type="dxa"/>
          </w:tcPr>
          <w:p w14:paraId="6A87CCC8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Dudas ortográficas</w:t>
            </w:r>
          </w:p>
        </w:tc>
        <w:tc>
          <w:tcPr>
            <w:tcW w:w="4678" w:type="dxa"/>
          </w:tcPr>
          <w:p w14:paraId="76C7FB9B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710C592D" w14:textId="77777777" w:rsidR="0011562B" w:rsidRPr="005A2CE3" w:rsidRDefault="0011562B" w:rsidP="000738C6">
            <w:pPr>
              <w:pStyle w:val="Textoindependiente"/>
              <w:spacing w:before="0"/>
              <w:ind w:left="-22" w:right="168"/>
              <w:rPr>
                <w:rFonts w:asciiTheme="minorHAnsi" w:hAnsiTheme="minorHAnsi" w:cstheme="minorHAnsi"/>
                <w:sz w:val="24"/>
                <w:szCs w:val="24"/>
              </w:rPr>
            </w:pP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 xml:space="preserve">Revisa </w:t>
            </w:r>
            <w:r w:rsidRPr="00E82E0E">
              <w:rPr>
                <w:rFonts w:asciiTheme="minorHAnsi" w:hAnsiTheme="minorHAnsi" w:cstheme="minorHAnsi"/>
                <w:position w:val="1"/>
                <w:sz w:val="24"/>
                <w:szCs w:val="24"/>
              </w:rPr>
              <w:t xml:space="preserve">y </w:t>
            </w:r>
            <w:r w:rsidRPr="00E82E0E">
              <w:rPr>
                <w:rFonts w:asciiTheme="minorHAnsi" w:hAnsiTheme="minorHAnsi" w:cstheme="minorHAnsi"/>
                <w:sz w:val="24"/>
                <w:szCs w:val="24"/>
              </w:rPr>
              <w:t>corrige reiteraciones innecesarias, y errores de concordancia y ortografía en general.</w:t>
            </w:r>
          </w:p>
        </w:tc>
      </w:tr>
      <w:tr w:rsidR="0011562B" w:rsidRPr="004B6040" w14:paraId="03AA7D8D" w14:textId="77777777" w:rsidTr="0011562B">
        <w:trPr>
          <w:trHeight w:val="768"/>
        </w:trPr>
        <w:tc>
          <w:tcPr>
            <w:tcW w:w="4106" w:type="dxa"/>
          </w:tcPr>
          <w:p w14:paraId="2242CF83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Concordancia con sujeto compuesto</w:t>
            </w:r>
          </w:p>
        </w:tc>
        <w:tc>
          <w:tcPr>
            <w:tcW w:w="4678" w:type="dxa"/>
          </w:tcPr>
          <w:p w14:paraId="781FA0B7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7065924D" w14:textId="77777777" w:rsidR="0011562B" w:rsidRPr="00D40AD1" w:rsidRDefault="0011562B" w:rsidP="000738C6">
            <w:pPr>
              <w:pStyle w:val="Textoindependiente"/>
              <w:spacing w:before="0"/>
              <w:ind w:right="155"/>
              <w:rPr>
                <w:rFonts w:asciiTheme="minorHAnsi" w:hAnsiTheme="minorHAnsi" w:cstheme="minorHAnsi"/>
                <w:color w:val="050505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 xml:space="preserve">Revisa </w:t>
            </w:r>
            <w:r w:rsidRPr="005A2CE3">
              <w:rPr>
                <w:rFonts w:asciiTheme="minorHAnsi" w:hAnsiTheme="minorHAnsi" w:cstheme="minorHAnsi"/>
                <w:color w:val="050505"/>
                <w:position w:val="1"/>
                <w:sz w:val="24"/>
                <w:szCs w:val="24"/>
              </w:rPr>
              <w:t xml:space="preserve">y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 xml:space="preserve">corrige reiteraciones innecesarias, y errores de concordancia y ortografía en </w:t>
            </w:r>
            <w:r w:rsidRPr="005A2CE3">
              <w:rPr>
                <w:rFonts w:asciiTheme="minorHAnsi" w:hAnsiTheme="minorHAnsi" w:cstheme="minorHAnsi"/>
                <w:color w:val="424146"/>
                <w:sz w:val="24"/>
                <w:szCs w:val="24"/>
              </w:rPr>
              <w:t>ge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neral.</w:t>
            </w:r>
          </w:p>
        </w:tc>
      </w:tr>
      <w:tr w:rsidR="0011562B" w:rsidRPr="004B6040" w14:paraId="3762AA5A" w14:textId="77777777" w:rsidTr="0011562B">
        <w:trPr>
          <w:trHeight w:val="768"/>
        </w:trPr>
        <w:tc>
          <w:tcPr>
            <w:tcW w:w="4106" w:type="dxa"/>
          </w:tcPr>
          <w:p w14:paraId="3E9F3B27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Canciones indígenas</w:t>
            </w:r>
          </w:p>
        </w:tc>
        <w:tc>
          <w:tcPr>
            <w:tcW w:w="4678" w:type="dxa"/>
          </w:tcPr>
          <w:p w14:paraId="7DAD1218" w14:textId="77777777" w:rsidR="0011562B" w:rsidRPr="00D40AD1" w:rsidRDefault="0011562B" w:rsidP="000738C6">
            <w:pPr>
              <w:pStyle w:val="Prrafodelista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Conoce y aprecia diferentes manifestaciones culturales y lingüísticas de México.</w:t>
            </w:r>
          </w:p>
          <w:p w14:paraId="739C1522" w14:textId="77777777" w:rsidR="0011562B" w:rsidRPr="00D40AD1" w:rsidRDefault="0011562B" w:rsidP="000738C6">
            <w:pPr>
              <w:pStyle w:val="Prrafodelista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Comprende el significado de canciones de la tradición oral.</w:t>
            </w:r>
          </w:p>
          <w:p w14:paraId="45E3A147" w14:textId="77777777" w:rsidR="0011562B" w:rsidRPr="00D40AD1" w:rsidRDefault="0011562B" w:rsidP="000738C6">
            <w:pPr>
              <w:pStyle w:val="Prrafodelista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Identifica algunas diferencias en el empleo de los recursos literarios entre el español y alguna lengua indígena.</w:t>
            </w:r>
          </w:p>
        </w:tc>
        <w:tc>
          <w:tcPr>
            <w:tcW w:w="5324" w:type="dxa"/>
          </w:tcPr>
          <w:p w14:paraId="48AEF83C" w14:textId="77777777" w:rsidR="0011562B" w:rsidRPr="00D40AD1" w:rsidRDefault="0011562B" w:rsidP="000738C6">
            <w:pPr>
              <w:pStyle w:val="Prrafodelista"/>
              <w:numPr>
                <w:ilvl w:val="0"/>
                <w:numId w:val="18"/>
              </w:numPr>
              <w:ind w:left="261" w:hanging="283"/>
              <w:rPr>
                <w:rFonts w:cstheme="minorHAnsi"/>
              </w:rPr>
            </w:pPr>
            <w:r w:rsidRPr="00D40AD1">
              <w:rPr>
                <w:rFonts w:cstheme="minorHAnsi"/>
              </w:rPr>
              <w:t>Identifica qué lenguas se hablan en su familia, localidad y/o región.</w:t>
            </w:r>
          </w:p>
          <w:p w14:paraId="7B75EEA9" w14:textId="77777777" w:rsidR="0011562B" w:rsidRPr="00D40AD1" w:rsidRDefault="0011562B" w:rsidP="000738C6">
            <w:pPr>
              <w:pStyle w:val="Prrafodelista"/>
              <w:numPr>
                <w:ilvl w:val="0"/>
                <w:numId w:val="18"/>
              </w:numPr>
              <w:ind w:left="261" w:hanging="283"/>
              <w:rPr>
                <w:rFonts w:cstheme="minorHAnsi"/>
              </w:rPr>
            </w:pPr>
            <w:r w:rsidRPr="00D40AD1">
              <w:rPr>
                <w:rFonts w:cstheme="minorHAnsi"/>
              </w:rPr>
              <w:t>Reflexiona sobre las diferentes formas de valorar las lenguas en diversos contextos y sobre las posibles razones que esto ocurre.</w:t>
            </w:r>
          </w:p>
          <w:p w14:paraId="7651B391" w14:textId="77777777" w:rsidR="0011562B" w:rsidRPr="00C85B9E" w:rsidRDefault="0011562B" w:rsidP="000738C6">
            <w:pPr>
              <w:pStyle w:val="Textoindependiente"/>
              <w:numPr>
                <w:ilvl w:val="0"/>
                <w:numId w:val="18"/>
              </w:numPr>
              <w:spacing w:before="1"/>
              <w:ind w:left="261" w:right="13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Analiza las partes y elementos que conforman una manifestación cultural o artística, y reconoce la multiplicidad de significados</w:t>
            </w:r>
            <w:r w:rsidRPr="005A2CE3">
              <w:rPr>
                <w:rFonts w:asciiTheme="minorHAnsi" w:hAnsiTheme="minorHAnsi" w:cstheme="minorHAnsi"/>
                <w:color w:val="5B5B60"/>
                <w:sz w:val="24"/>
                <w:szCs w:val="24"/>
              </w:rPr>
              <w:t xml:space="preserve">,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puntos de vista y concepciones del mundo en ella.</w:t>
            </w:r>
          </w:p>
        </w:tc>
      </w:tr>
      <w:tr w:rsidR="0011562B" w:rsidRPr="004B6040" w14:paraId="3A9A44BA" w14:textId="77777777" w:rsidTr="0011562B">
        <w:trPr>
          <w:trHeight w:val="768"/>
        </w:trPr>
        <w:tc>
          <w:tcPr>
            <w:tcW w:w="4106" w:type="dxa"/>
          </w:tcPr>
          <w:p w14:paraId="5F2E0F17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Carteles</w:t>
            </w:r>
          </w:p>
        </w:tc>
        <w:tc>
          <w:tcPr>
            <w:tcW w:w="4678" w:type="dxa"/>
          </w:tcPr>
          <w:p w14:paraId="0505E1BE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4DB1D737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26135B56" w14:textId="77777777" w:rsidTr="0011562B">
        <w:trPr>
          <w:trHeight w:val="768"/>
        </w:trPr>
        <w:tc>
          <w:tcPr>
            <w:tcW w:w="4106" w:type="dxa"/>
          </w:tcPr>
          <w:p w14:paraId="4B4B750D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Extranjerismos y palabras de origen indígena</w:t>
            </w:r>
          </w:p>
        </w:tc>
        <w:tc>
          <w:tcPr>
            <w:tcW w:w="4678" w:type="dxa"/>
          </w:tcPr>
          <w:p w14:paraId="28D659A0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42392A2A" w14:textId="77777777" w:rsidR="0011562B" w:rsidRPr="005A2CE3" w:rsidRDefault="0011562B" w:rsidP="000738C6">
            <w:pPr>
              <w:rPr>
                <w:rFonts w:cstheme="minorHAnsi"/>
              </w:rPr>
            </w:pPr>
            <w:r w:rsidRPr="005A2CE3">
              <w:rPr>
                <w:rFonts w:cstheme="minorHAnsi"/>
              </w:rPr>
              <w:t>Reflexiona sobre las diferentes formas de valorar las lenguas en diversos contextos y sobre las posibles razones que esto ocurre.</w:t>
            </w:r>
          </w:p>
        </w:tc>
      </w:tr>
      <w:tr w:rsidR="0011562B" w:rsidRPr="004B6040" w14:paraId="2CF3C4E4" w14:textId="77777777" w:rsidTr="0011562B">
        <w:trPr>
          <w:trHeight w:val="1055"/>
        </w:trPr>
        <w:tc>
          <w:tcPr>
            <w:tcW w:w="4106" w:type="dxa"/>
          </w:tcPr>
          <w:p w14:paraId="4FA3B00F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lastRenderedPageBreak/>
              <w:t>Cartas personales</w:t>
            </w:r>
          </w:p>
        </w:tc>
        <w:tc>
          <w:tcPr>
            <w:tcW w:w="4678" w:type="dxa"/>
          </w:tcPr>
          <w:p w14:paraId="55A603AB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  <w:vMerge w:val="restart"/>
          </w:tcPr>
          <w:p w14:paraId="5CE79741" w14:textId="77777777" w:rsidR="0011562B" w:rsidRPr="005A2CE3" w:rsidRDefault="0011562B" w:rsidP="000738C6">
            <w:pPr>
              <w:pStyle w:val="Textoindependiente"/>
              <w:numPr>
                <w:ilvl w:val="0"/>
                <w:numId w:val="26"/>
              </w:numPr>
              <w:spacing w:before="19"/>
              <w:ind w:left="261" w:right="148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Lee distintas cartas personales reales y literarias y analiza sus características.</w:t>
            </w:r>
          </w:p>
          <w:p w14:paraId="3BA2742D" w14:textId="77777777" w:rsidR="0011562B" w:rsidRDefault="0011562B" w:rsidP="000738C6">
            <w:pPr>
              <w:pStyle w:val="Textoindependiente"/>
              <w:numPr>
                <w:ilvl w:val="0"/>
                <w:numId w:val="26"/>
              </w:numPr>
              <w:spacing w:before="0"/>
              <w:ind w:left="261" w:right="148" w:hanging="283"/>
              <w:rPr>
                <w:rFonts w:asciiTheme="minorHAnsi" w:hAnsiTheme="minorHAnsi" w:cstheme="minorHAnsi"/>
                <w:color w:val="070707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Discute sobre las similitudes y diferencias, así como sobre las ventajas y desventajas del correo postal y el e</w:t>
            </w:r>
            <w:r w:rsidRPr="005A2CE3">
              <w:rPr>
                <w:rFonts w:asciiTheme="minorHAnsi" w:hAnsiTheme="minorHAnsi" w:cstheme="minorHAnsi"/>
                <w:color w:val="38383B"/>
                <w:sz w:val="24"/>
                <w:szCs w:val="24"/>
              </w:rPr>
              <w:t>l</w:t>
            </w:r>
            <w:r w:rsidRPr="005A2CE3">
              <w:rPr>
                <w:rFonts w:asciiTheme="minorHAnsi" w:hAnsiTheme="minorHAnsi" w:cstheme="minorHAnsi"/>
                <w:color w:val="4F5056"/>
                <w:sz w:val="24"/>
                <w:szCs w:val="24"/>
              </w:rPr>
              <w:t>ect</w:t>
            </w:r>
            <w:r w:rsidRPr="005A2CE3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rónico.</w:t>
            </w:r>
          </w:p>
          <w:p w14:paraId="624FBAD6" w14:textId="77777777" w:rsidR="0011562B" w:rsidRPr="005A2CE3" w:rsidRDefault="0011562B" w:rsidP="000738C6">
            <w:pPr>
              <w:pStyle w:val="Textoindependiente"/>
              <w:numPr>
                <w:ilvl w:val="0"/>
                <w:numId w:val="19"/>
              </w:numPr>
              <w:spacing w:before="0"/>
              <w:ind w:left="261" w:right="155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Reconoce la estructura de la información de las d</w:t>
            </w:r>
            <w:r w:rsidRPr="005A2CE3">
              <w:rPr>
                <w:rFonts w:asciiTheme="minorHAnsi" w:hAnsiTheme="minorHAnsi" w:cstheme="minorHAnsi"/>
                <w:color w:val="282628"/>
                <w:sz w:val="24"/>
                <w:szCs w:val="24"/>
              </w:rPr>
              <w:t>i</w:t>
            </w:r>
            <w:r w:rsidRPr="005A2CE3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recciones postales y electrónicas de destinatarias, destinatarios y remitentes</w:t>
            </w:r>
            <w:r w:rsidRPr="005A2CE3">
              <w:rPr>
                <w:rFonts w:asciiTheme="minorHAnsi" w:hAnsiTheme="minorHAnsi" w:cstheme="minorHAnsi"/>
                <w:color w:val="38383B"/>
                <w:sz w:val="24"/>
                <w:szCs w:val="24"/>
              </w:rPr>
              <w:t>.</w:t>
            </w:r>
          </w:p>
          <w:p w14:paraId="27BF9170" w14:textId="77777777" w:rsidR="0011562B" w:rsidRPr="00D40AD1" w:rsidRDefault="0011562B" w:rsidP="000738C6">
            <w:pPr>
              <w:pStyle w:val="Prrafodelista"/>
              <w:numPr>
                <w:ilvl w:val="0"/>
                <w:numId w:val="19"/>
              </w:numPr>
              <w:ind w:left="261" w:hanging="283"/>
              <w:rPr>
                <w:rFonts w:cstheme="minorHAnsi"/>
                <w:i/>
              </w:rPr>
            </w:pPr>
            <w:r w:rsidRPr="00D40AD1">
              <w:rPr>
                <w:rFonts w:cstheme="minorHAnsi"/>
                <w:color w:val="070707"/>
              </w:rPr>
              <w:t xml:space="preserve">Expresa sentimientos, ideas y experiencias por medio de cartas, en función de las destinatarias y los destinatarios y empleando adverbios de tiempo y lugar: </w:t>
            </w:r>
            <w:r w:rsidRPr="00D40AD1">
              <w:rPr>
                <w:rFonts w:cstheme="minorHAnsi"/>
                <w:i/>
                <w:color w:val="070707"/>
              </w:rPr>
              <w:t>ayer, h</w:t>
            </w:r>
            <w:r w:rsidRPr="00D40AD1">
              <w:rPr>
                <w:rFonts w:cstheme="minorHAnsi"/>
                <w:i/>
                <w:color w:val="4F5056"/>
              </w:rPr>
              <w:t xml:space="preserve">oy, </w:t>
            </w:r>
            <w:r w:rsidRPr="00D40AD1">
              <w:rPr>
                <w:rFonts w:cstheme="minorHAnsi"/>
                <w:i/>
                <w:color w:val="070707"/>
              </w:rPr>
              <w:t>mañana</w:t>
            </w:r>
            <w:r w:rsidRPr="00D40AD1">
              <w:rPr>
                <w:rFonts w:cstheme="minorHAnsi"/>
                <w:i/>
                <w:color w:val="282628"/>
              </w:rPr>
              <w:t xml:space="preserve">, </w:t>
            </w:r>
            <w:r w:rsidRPr="00D40AD1">
              <w:rPr>
                <w:rFonts w:cstheme="minorHAnsi"/>
                <w:i/>
                <w:color w:val="070707"/>
              </w:rPr>
              <w:t>anoch</w:t>
            </w:r>
            <w:r w:rsidRPr="00D40AD1">
              <w:rPr>
                <w:rFonts w:cstheme="minorHAnsi"/>
                <w:i/>
                <w:color w:val="4F5056"/>
              </w:rPr>
              <w:t xml:space="preserve">e, </w:t>
            </w:r>
            <w:r w:rsidRPr="00D40AD1">
              <w:rPr>
                <w:rFonts w:cstheme="minorHAnsi"/>
                <w:i/>
                <w:color w:val="070707"/>
              </w:rPr>
              <w:t>ahora</w:t>
            </w:r>
            <w:r w:rsidRPr="00D40AD1">
              <w:rPr>
                <w:rFonts w:cstheme="minorHAnsi"/>
                <w:i/>
                <w:color w:val="282628"/>
              </w:rPr>
              <w:t xml:space="preserve">, </w:t>
            </w:r>
            <w:r w:rsidRPr="00D40AD1">
              <w:rPr>
                <w:rFonts w:cstheme="minorHAnsi"/>
                <w:i/>
                <w:color w:val="050505"/>
              </w:rPr>
              <w:t>después, luego, nunca,</w:t>
            </w:r>
            <w:r>
              <w:rPr>
                <w:rFonts w:cstheme="minorHAnsi"/>
                <w:i/>
                <w:color w:val="050505"/>
              </w:rPr>
              <w:t xml:space="preserve"> </w:t>
            </w:r>
            <w:r w:rsidRPr="00D40AD1">
              <w:rPr>
                <w:rFonts w:cstheme="minorHAnsi"/>
                <w:i/>
                <w:color w:val="050505"/>
              </w:rPr>
              <w:t>jamás, aquí, allá, allí, arriba, abajo.</w:t>
            </w:r>
          </w:p>
          <w:p w14:paraId="7B3B4C87" w14:textId="77777777" w:rsidR="0011562B" w:rsidRPr="00D40AD1" w:rsidRDefault="0011562B" w:rsidP="000738C6">
            <w:pPr>
              <w:pStyle w:val="Prrafodelista"/>
              <w:numPr>
                <w:ilvl w:val="0"/>
                <w:numId w:val="19"/>
              </w:numPr>
              <w:ind w:left="261" w:hanging="283"/>
              <w:rPr>
                <w:rFonts w:cstheme="minorHAnsi"/>
              </w:rPr>
            </w:pPr>
            <w:r w:rsidRPr="00D40AD1">
              <w:rPr>
                <w:rFonts w:cstheme="minorHAnsi"/>
                <w:color w:val="050505"/>
              </w:rPr>
              <w:t xml:space="preserve">Envía </w:t>
            </w:r>
            <w:r w:rsidRPr="00D40AD1">
              <w:rPr>
                <w:rFonts w:cstheme="minorHAnsi"/>
                <w:color w:val="333134"/>
              </w:rPr>
              <w:t>l</w:t>
            </w:r>
            <w:r w:rsidRPr="00D40AD1">
              <w:rPr>
                <w:rFonts w:cstheme="minorHAnsi"/>
                <w:color w:val="050505"/>
              </w:rPr>
              <w:t xml:space="preserve">as cartas que escribe a través del correo </w:t>
            </w:r>
            <w:r w:rsidRPr="00D40AD1">
              <w:rPr>
                <w:rFonts w:cstheme="minorHAnsi"/>
                <w:color w:val="4D4F54"/>
              </w:rPr>
              <w:t xml:space="preserve">postal y/o </w:t>
            </w:r>
            <w:r w:rsidRPr="00D40AD1">
              <w:rPr>
                <w:rFonts w:cstheme="minorHAnsi"/>
                <w:color w:val="050505"/>
              </w:rPr>
              <w:t>electrónico.</w:t>
            </w:r>
          </w:p>
        </w:tc>
      </w:tr>
      <w:tr w:rsidR="0011562B" w:rsidRPr="004B6040" w14:paraId="067344CE" w14:textId="77777777" w:rsidTr="0011562B">
        <w:trPr>
          <w:trHeight w:val="768"/>
        </w:trPr>
        <w:tc>
          <w:tcPr>
            <w:tcW w:w="4106" w:type="dxa"/>
          </w:tcPr>
          <w:p w14:paraId="1ED51D3F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Destinatario y remitente</w:t>
            </w:r>
          </w:p>
        </w:tc>
        <w:tc>
          <w:tcPr>
            <w:tcW w:w="4678" w:type="dxa"/>
          </w:tcPr>
          <w:p w14:paraId="70CFB920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Conoce la estructura de los datos de las direcciones postales o electrónicas del destinatario y remitente.</w:t>
            </w:r>
          </w:p>
        </w:tc>
        <w:tc>
          <w:tcPr>
            <w:tcW w:w="5324" w:type="dxa"/>
            <w:vMerge/>
          </w:tcPr>
          <w:p w14:paraId="6BFDE627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1FEE8627" w14:textId="77777777" w:rsidTr="0011562B">
        <w:trPr>
          <w:trHeight w:val="1228"/>
        </w:trPr>
        <w:tc>
          <w:tcPr>
            <w:tcW w:w="4106" w:type="dxa"/>
          </w:tcPr>
          <w:p w14:paraId="0F235633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Deícticos</w:t>
            </w:r>
          </w:p>
        </w:tc>
        <w:tc>
          <w:tcPr>
            <w:tcW w:w="4678" w:type="dxa"/>
          </w:tcPr>
          <w:p w14:paraId="59AEA151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Identifica palabras y expresiones que indican tiempo y espacio en las cartas personales.</w:t>
            </w:r>
          </w:p>
        </w:tc>
        <w:tc>
          <w:tcPr>
            <w:tcW w:w="5324" w:type="dxa"/>
            <w:vMerge/>
          </w:tcPr>
          <w:p w14:paraId="1B6F8282" w14:textId="77777777" w:rsidR="0011562B" w:rsidRPr="005A2CE3" w:rsidRDefault="0011562B" w:rsidP="000738C6">
            <w:pPr>
              <w:pStyle w:val="Prrafodelista"/>
              <w:numPr>
                <w:ilvl w:val="0"/>
                <w:numId w:val="6"/>
              </w:numPr>
              <w:ind w:left="261" w:hanging="283"/>
              <w:rPr>
                <w:rFonts w:cstheme="minorHAnsi"/>
              </w:rPr>
            </w:pPr>
          </w:p>
        </w:tc>
      </w:tr>
      <w:tr w:rsidR="0011562B" w:rsidRPr="004B6040" w14:paraId="1B82D5AB" w14:textId="77777777" w:rsidTr="0011562B">
        <w:trPr>
          <w:trHeight w:val="768"/>
        </w:trPr>
        <w:tc>
          <w:tcPr>
            <w:tcW w:w="4106" w:type="dxa"/>
          </w:tcPr>
          <w:p w14:paraId="1C9D403D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Lenguaje según el destinatario</w:t>
            </w:r>
          </w:p>
        </w:tc>
        <w:tc>
          <w:tcPr>
            <w:tcW w:w="4678" w:type="dxa"/>
          </w:tcPr>
          <w:p w14:paraId="57B6353B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Adapta el lenguaje para dirigirse a destinatarios conocidos.</w:t>
            </w:r>
          </w:p>
        </w:tc>
        <w:tc>
          <w:tcPr>
            <w:tcW w:w="5324" w:type="dxa"/>
            <w:vMerge/>
          </w:tcPr>
          <w:p w14:paraId="042506CF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4483442D" w14:textId="77777777" w:rsidTr="0011562B">
        <w:trPr>
          <w:trHeight w:val="768"/>
        </w:trPr>
        <w:tc>
          <w:tcPr>
            <w:tcW w:w="4106" w:type="dxa"/>
          </w:tcPr>
          <w:p w14:paraId="054BC9E1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Correo electrónico</w:t>
            </w:r>
          </w:p>
        </w:tc>
        <w:tc>
          <w:tcPr>
            <w:tcW w:w="4678" w:type="dxa"/>
          </w:tcPr>
          <w:p w14:paraId="478C7E86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Completa formularios de datos de manera eficaz para obtener un servicio.</w:t>
            </w:r>
          </w:p>
        </w:tc>
        <w:tc>
          <w:tcPr>
            <w:tcW w:w="5324" w:type="dxa"/>
            <w:vMerge/>
          </w:tcPr>
          <w:p w14:paraId="73DEC6F3" w14:textId="77777777" w:rsidR="0011562B" w:rsidRPr="005A2CE3" w:rsidRDefault="0011562B" w:rsidP="000738C6">
            <w:pPr>
              <w:rPr>
                <w:rFonts w:cstheme="minorHAnsi"/>
              </w:rPr>
            </w:pPr>
          </w:p>
        </w:tc>
      </w:tr>
      <w:tr w:rsidR="0011562B" w:rsidRPr="004B6040" w14:paraId="38C50B1E" w14:textId="77777777" w:rsidTr="0011562B">
        <w:trPr>
          <w:trHeight w:val="768"/>
        </w:trPr>
        <w:tc>
          <w:tcPr>
            <w:tcW w:w="4106" w:type="dxa"/>
          </w:tcPr>
          <w:p w14:paraId="7ADB3B66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Signos de puntuación</w:t>
            </w:r>
          </w:p>
        </w:tc>
        <w:tc>
          <w:tcPr>
            <w:tcW w:w="4678" w:type="dxa"/>
          </w:tcPr>
          <w:p w14:paraId="4782BC14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  <w:vMerge/>
          </w:tcPr>
          <w:p w14:paraId="7D76270D" w14:textId="77777777" w:rsidR="0011562B" w:rsidRPr="005A2CE3" w:rsidRDefault="0011562B" w:rsidP="000738C6">
            <w:pPr>
              <w:pStyle w:val="Textoindependiente"/>
              <w:spacing w:before="0"/>
              <w:ind w:left="-22" w:right="14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2A923F39" w14:textId="77777777" w:rsidTr="0011562B">
        <w:trPr>
          <w:trHeight w:val="346"/>
        </w:trPr>
        <w:tc>
          <w:tcPr>
            <w:tcW w:w="4106" w:type="dxa"/>
          </w:tcPr>
          <w:p w14:paraId="7A485F3A" w14:textId="77777777" w:rsidR="0011562B" w:rsidRPr="005A2CE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5A2CE3">
              <w:rPr>
                <w:rFonts w:eastAsiaTheme="minorHAnsi" w:cstheme="minorHAnsi"/>
                <w:kern w:val="0"/>
              </w:rPr>
              <w:t>Verso y prosa</w:t>
            </w:r>
          </w:p>
        </w:tc>
        <w:tc>
          <w:tcPr>
            <w:tcW w:w="4678" w:type="dxa"/>
          </w:tcPr>
          <w:p w14:paraId="457A3266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Utiliza diversos recursos literarios para crear un efecto poético.</w:t>
            </w:r>
          </w:p>
        </w:tc>
        <w:tc>
          <w:tcPr>
            <w:tcW w:w="5324" w:type="dxa"/>
            <w:vMerge w:val="restart"/>
          </w:tcPr>
          <w:p w14:paraId="7BEC5655" w14:textId="77777777" w:rsidR="0011562B" w:rsidRPr="005A2CE3" w:rsidRDefault="0011562B" w:rsidP="000738C6">
            <w:pPr>
              <w:pStyle w:val="Textoindependiente"/>
              <w:numPr>
                <w:ilvl w:val="0"/>
                <w:numId w:val="20"/>
              </w:numPr>
              <w:spacing w:before="19"/>
              <w:ind w:left="261" w:right="152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Selecciona y lee cuentos y poemas del mundo a partir de sus intereses y gustos.</w:t>
            </w:r>
          </w:p>
          <w:p w14:paraId="34B8EE92" w14:textId="77777777" w:rsidR="0011562B" w:rsidRPr="005A2CE3" w:rsidRDefault="0011562B" w:rsidP="000738C6">
            <w:pPr>
              <w:pStyle w:val="Textoindependiente"/>
              <w:numPr>
                <w:ilvl w:val="0"/>
                <w:numId w:val="20"/>
              </w:numPr>
              <w:spacing w:before="0"/>
              <w:ind w:left="261" w:right="152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Intercambia con sus pares los cuentos y poemas que más le gustaron, y discute sobre su significado.</w:t>
            </w:r>
          </w:p>
          <w:p w14:paraId="35A51BE6" w14:textId="77777777" w:rsidR="0011562B" w:rsidRPr="005A2CE3" w:rsidRDefault="0011562B" w:rsidP="000738C6">
            <w:pPr>
              <w:pStyle w:val="Textoindependiente"/>
              <w:numPr>
                <w:ilvl w:val="0"/>
                <w:numId w:val="20"/>
              </w:numPr>
              <w:spacing w:before="0"/>
              <w:ind w:left="261" w:right="154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Reconoce las características tanto de cuentos como de poemas.</w:t>
            </w:r>
          </w:p>
          <w:p w14:paraId="1A2C1DA0" w14:textId="77777777" w:rsidR="0011562B" w:rsidRPr="005A2CE3" w:rsidRDefault="0011562B" w:rsidP="000738C6">
            <w:pPr>
              <w:pStyle w:val="Textoindependiente"/>
              <w:numPr>
                <w:ilvl w:val="0"/>
                <w:numId w:val="20"/>
              </w:numPr>
              <w:spacing w:before="0"/>
              <w:ind w:left="261" w:right="156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 xml:space="preserve">Elabora una antología con los cuentos y poemas seleccionados, así como con cuentos de 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lastRenderedPageBreak/>
              <w:t>produc</w:t>
            </w:r>
            <w:r w:rsidRPr="005A2CE3">
              <w:rPr>
                <w:rFonts w:asciiTheme="minorHAnsi" w:hAnsiTheme="minorHAnsi" w:cstheme="minorHAnsi"/>
                <w:color w:val="4B4B50"/>
                <w:sz w:val="24"/>
                <w:szCs w:val="24"/>
              </w:rPr>
              <w:t>ció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n propia, que i</w:t>
            </w:r>
            <w:r w:rsidRPr="005A2CE3">
              <w:rPr>
                <w:rFonts w:asciiTheme="minorHAnsi" w:hAnsiTheme="minorHAnsi" w:cstheme="minorHAnsi"/>
                <w:color w:val="4B4B50"/>
                <w:sz w:val="24"/>
                <w:szCs w:val="24"/>
              </w:rPr>
              <w:t>ncl</w:t>
            </w:r>
            <w:r w:rsidRPr="005A2CE3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 xml:space="preserve">uya título, portada, portadilla, índice, ilustraciones, comentarios sobre la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interpretación de ca</w:t>
            </w:r>
            <w:r w:rsidRPr="005A2CE3">
              <w:rPr>
                <w:rFonts w:asciiTheme="minorHAnsi" w:hAnsiTheme="minorHAnsi" w:cstheme="minorHAnsi"/>
                <w:color w:val="46464D"/>
                <w:sz w:val="24"/>
                <w:szCs w:val="24"/>
              </w:rPr>
              <w:t xml:space="preserve">da </w:t>
            </w: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texto y nombres de las y los participantes.</w:t>
            </w:r>
          </w:p>
          <w:p w14:paraId="29793926" w14:textId="77777777" w:rsidR="0011562B" w:rsidRPr="005A2CE3" w:rsidRDefault="0011562B" w:rsidP="000738C6">
            <w:pPr>
              <w:pStyle w:val="Textoindependiente"/>
              <w:numPr>
                <w:ilvl w:val="0"/>
                <w:numId w:val="20"/>
              </w:numPr>
              <w:spacing w:before="0"/>
              <w:ind w:left="261" w:right="154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Comparte la antología con la comunidad educativa y deja un ejemplar en la biblioteca escolar</w:t>
            </w:r>
            <w:r w:rsidRPr="005A2CE3">
              <w:rPr>
                <w:rFonts w:asciiTheme="minorHAnsi" w:hAnsiTheme="minorHAnsi" w:cstheme="minorHAnsi"/>
                <w:color w:val="313134"/>
                <w:sz w:val="24"/>
                <w:szCs w:val="24"/>
              </w:rPr>
              <w:t>.</w:t>
            </w:r>
          </w:p>
        </w:tc>
      </w:tr>
      <w:tr w:rsidR="0011562B" w:rsidRPr="004B6040" w14:paraId="23CA0E0A" w14:textId="77777777" w:rsidTr="0011562B">
        <w:trPr>
          <w:trHeight w:val="768"/>
        </w:trPr>
        <w:tc>
          <w:tcPr>
            <w:tcW w:w="4106" w:type="dxa"/>
          </w:tcPr>
          <w:p w14:paraId="47902E12" w14:textId="77777777" w:rsidR="0011562B" w:rsidRPr="00E5070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C365A8">
              <w:rPr>
                <w:rFonts w:eastAsiaTheme="minorHAnsi" w:cstheme="minorHAnsi"/>
                <w:kern w:val="0"/>
              </w:rPr>
              <w:t>Recursos literarios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C365A8">
              <w:rPr>
                <w:rFonts w:eastAsiaTheme="minorHAnsi" w:cstheme="minorHAnsi"/>
                <w:kern w:val="0"/>
              </w:rPr>
              <w:t>en la poesía</w:t>
            </w:r>
          </w:p>
        </w:tc>
        <w:tc>
          <w:tcPr>
            <w:tcW w:w="4678" w:type="dxa"/>
          </w:tcPr>
          <w:p w14:paraId="01444382" w14:textId="77777777" w:rsidR="0011562B" w:rsidRPr="00D40AD1" w:rsidRDefault="0011562B" w:rsidP="000738C6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Emplea recursos literarios para expresar sentimientos al escribir poemas.</w:t>
            </w:r>
          </w:p>
          <w:p w14:paraId="32DE72F9" w14:textId="77777777" w:rsidR="0011562B" w:rsidRPr="00D40AD1" w:rsidRDefault="0011562B" w:rsidP="000738C6">
            <w:pPr>
              <w:pStyle w:val="Prrafodelista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Interpreta el lenguaje figurado al leer poemas.</w:t>
            </w:r>
          </w:p>
        </w:tc>
        <w:tc>
          <w:tcPr>
            <w:tcW w:w="5324" w:type="dxa"/>
            <w:vMerge/>
          </w:tcPr>
          <w:p w14:paraId="1AED7C66" w14:textId="77777777" w:rsidR="0011562B" w:rsidRPr="00E50703" w:rsidRDefault="0011562B" w:rsidP="000738C6">
            <w:pPr>
              <w:pStyle w:val="Prrafodelista"/>
              <w:numPr>
                <w:ilvl w:val="0"/>
                <w:numId w:val="9"/>
              </w:numPr>
              <w:ind w:left="261" w:hanging="283"/>
              <w:rPr>
                <w:rFonts w:cstheme="minorHAnsi"/>
              </w:rPr>
            </w:pPr>
          </w:p>
        </w:tc>
      </w:tr>
      <w:tr w:rsidR="0011562B" w:rsidRPr="004B6040" w14:paraId="1DE1D364" w14:textId="77777777" w:rsidTr="0011562B">
        <w:trPr>
          <w:trHeight w:val="768"/>
        </w:trPr>
        <w:tc>
          <w:tcPr>
            <w:tcW w:w="4106" w:type="dxa"/>
          </w:tcPr>
          <w:p w14:paraId="19896193" w14:textId="77777777" w:rsidR="0011562B" w:rsidRPr="00E5070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C365A8">
              <w:rPr>
                <w:rFonts w:eastAsiaTheme="minorHAnsi" w:cstheme="minorHAnsi"/>
                <w:kern w:val="0"/>
              </w:rPr>
              <w:t>Verbos reflexivos</w:t>
            </w:r>
          </w:p>
        </w:tc>
        <w:tc>
          <w:tcPr>
            <w:tcW w:w="4678" w:type="dxa"/>
          </w:tcPr>
          <w:p w14:paraId="46710E9E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7A4AAD28" w14:textId="77777777" w:rsidR="0011562B" w:rsidRPr="00E50703" w:rsidRDefault="0011562B" w:rsidP="000738C6">
            <w:pPr>
              <w:pStyle w:val="Textoindependiente"/>
              <w:spacing w:before="0"/>
              <w:ind w:right="15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562B" w:rsidRPr="004B6040" w14:paraId="5BDD97FB" w14:textId="77777777" w:rsidTr="0011562B">
        <w:trPr>
          <w:trHeight w:val="768"/>
        </w:trPr>
        <w:tc>
          <w:tcPr>
            <w:tcW w:w="4106" w:type="dxa"/>
          </w:tcPr>
          <w:p w14:paraId="7B77608B" w14:textId="77777777" w:rsidR="0011562B" w:rsidRPr="00E5070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C365A8">
              <w:rPr>
                <w:rFonts w:eastAsiaTheme="minorHAnsi" w:cstheme="minorHAnsi"/>
                <w:kern w:val="0"/>
              </w:rPr>
              <w:t>Álbumes</w:t>
            </w:r>
          </w:p>
        </w:tc>
        <w:tc>
          <w:tcPr>
            <w:tcW w:w="4678" w:type="dxa"/>
          </w:tcPr>
          <w:p w14:paraId="2DBF9DB2" w14:textId="77777777" w:rsidR="0011562B" w:rsidRPr="00D40AD1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2B119067" w14:textId="77777777" w:rsidR="0011562B" w:rsidRPr="00D834B0" w:rsidRDefault="0011562B" w:rsidP="000738C6">
            <w:pPr>
              <w:ind w:left="-22" w:firstLine="22"/>
              <w:rPr>
                <w:rFonts w:cstheme="minorHAnsi"/>
              </w:rPr>
            </w:pPr>
          </w:p>
        </w:tc>
      </w:tr>
      <w:tr w:rsidR="0011562B" w:rsidRPr="00C365A8" w14:paraId="5179AE4F" w14:textId="77777777" w:rsidTr="0011562B">
        <w:trPr>
          <w:trHeight w:val="768"/>
        </w:trPr>
        <w:tc>
          <w:tcPr>
            <w:tcW w:w="4106" w:type="dxa"/>
          </w:tcPr>
          <w:p w14:paraId="5F1C6CD8" w14:textId="77777777" w:rsidR="0011562B" w:rsidRPr="00E5070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C365A8">
              <w:rPr>
                <w:rFonts w:eastAsiaTheme="minorHAnsi" w:cstheme="minorHAnsi"/>
                <w:kern w:val="0"/>
              </w:rPr>
              <w:t>Descripción de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C365A8">
              <w:rPr>
                <w:rFonts w:eastAsiaTheme="minorHAnsi" w:cstheme="minorHAnsi"/>
                <w:kern w:val="0"/>
              </w:rPr>
              <w:t>personas y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C365A8">
              <w:rPr>
                <w:rFonts w:eastAsiaTheme="minorHAnsi" w:cstheme="minorHAnsi"/>
                <w:kern w:val="0"/>
              </w:rPr>
              <w:t>situaciones</w:t>
            </w:r>
          </w:p>
        </w:tc>
        <w:tc>
          <w:tcPr>
            <w:tcW w:w="4678" w:type="dxa"/>
          </w:tcPr>
          <w:p w14:paraId="6088938D" w14:textId="77777777" w:rsidR="0011562B" w:rsidRPr="00E50703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</w:tc>
        <w:tc>
          <w:tcPr>
            <w:tcW w:w="5324" w:type="dxa"/>
          </w:tcPr>
          <w:p w14:paraId="72917670" w14:textId="77777777" w:rsidR="0011562B" w:rsidRPr="004277F0" w:rsidRDefault="0011562B" w:rsidP="000738C6">
            <w:pPr>
              <w:pStyle w:val="Textoindependiente"/>
              <w:spacing w:before="0"/>
              <w:ind w:right="152"/>
              <w:rPr>
                <w:rFonts w:asciiTheme="minorHAnsi" w:hAnsiTheme="minorHAnsi" w:cs="Calibri (Cuerpo)"/>
                <w:sz w:val="24"/>
                <w:szCs w:val="24"/>
              </w:rPr>
            </w:pPr>
            <w:r w:rsidRPr="004277F0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Elabora anuncios publicitarios sobre los productos y servicios ofrecidos en su comunidad, en los que considera la disposición gráfica y el uso de adjetivos, frases adjetivas, adverbios y figuras retóricas como analogías, metáforas, comparaciones, rimas, hipérboles y demás juegos de palabras.</w:t>
            </w:r>
          </w:p>
        </w:tc>
      </w:tr>
      <w:tr w:rsidR="0011562B" w:rsidRPr="00C365A8" w14:paraId="740EC5D1" w14:textId="77777777" w:rsidTr="0011562B">
        <w:trPr>
          <w:trHeight w:val="768"/>
        </w:trPr>
        <w:tc>
          <w:tcPr>
            <w:tcW w:w="4106" w:type="dxa"/>
          </w:tcPr>
          <w:p w14:paraId="4420DDB2" w14:textId="77777777" w:rsidR="0011562B" w:rsidRPr="00C365A8" w:rsidRDefault="0011562B" w:rsidP="000738C6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C365A8">
              <w:rPr>
                <w:rFonts w:eastAsiaTheme="minorHAnsi" w:cstheme="minorHAnsi"/>
                <w:kern w:val="0"/>
              </w:rPr>
              <w:t>Expresiones de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C365A8">
              <w:rPr>
                <w:rFonts w:eastAsiaTheme="minorHAnsi" w:cstheme="minorHAnsi"/>
                <w:kern w:val="0"/>
              </w:rPr>
              <w:t>inicio y final</w:t>
            </w:r>
          </w:p>
        </w:tc>
        <w:tc>
          <w:tcPr>
            <w:tcW w:w="4678" w:type="dxa"/>
          </w:tcPr>
          <w:p w14:paraId="3BE5DD11" w14:textId="77777777" w:rsidR="0011562B" w:rsidRPr="00D40AD1" w:rsidRDefault="0011562B" w:rsidP="000738C6">
            <w:pPr>
              <w:pStyle w:val="Prrafodelista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Jerarquiza información en un texto a partir de criterios establecidos.</w:t>
            </w:r>
          </w:p>
          <w:p w14:paraId="7C5EA220" w14:textId="77777777" w:rsidR="0011562B" w:rsidRPr="00D40AD1" w:rsidRDefault="0011562B" w:rsidP="000738C6">
            <w:pPr>
              <w:pStyle w:val="Prrafodelista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283" w:hanging="283"/>
              <w:rPr>
                <w:rFonts w:eastAsiaTheme="minorHAnsi" w:cstheme="minorHAnsi"/>
                <w:kern w:val="0"/>
              </w:rPr>
            </w:pPr>
            <w:r w:rsidRPr="00D40AD1">
              <w:rPr>
                <w:rFonts w:eastAsiaTheme="minorHAnsi" w:cstheme="minorHAnsi"/>
                <w:kern w:val="0"/>
              </w:rPr>
              <w:t>Organiza un texto por secciones temáticas.</w:t>
            </w:r>
          </w:p>
        </w:tc>
        <w:tc>
          <w:tcPr>
            <w:tcW w:w="5324" w:type="dxa"/>
          </w:tcPr>
          <w:p w14:paraId="557E945E" w14:textId="77777777" w:rsidR="0011562B" w:rsidRPr="00E50703" w:rsidRDefault="0011562B" w:rsidP="000738C6">
            <w:pPr>
              <w:pStyle w:val="Textoindependiente"/>
              <w:spacing w:before="0"/>
              <w:ind w:left="0" w:right="153"/>
              <w:rPr>
                <w:rFonts w:asciiTheme="minorHAnsi" w:hAnsiTheme="minorHAnsi" w:cstheme="minorHAnsi"/>
                <w:sz w:val="24"/>
                <w:szCs w:val="24"/>
              </w:rPr>
            </w:pPr>
            <w:r w:rsidRPr="005A2CE3">
              <w:rPr>
                <w:rFonts w:asciiTheme="minorHAnsi" w:hAnsiTheme="minorHAnsi" w:cstheme="minorHAnsi"/>
                <w:sz w:val="24"/>
                <w:szCs w:val="24"/>
              </w:rPr>
              <w:t>Usa reflexivamente adverbios, frases adverbiales y nexos temporales, para indicar secuencia, simultaneidad y duración en los sucesos narrados.</w:t>
            </w:r>
          </w:p>
        </w:tc>
      </w:tr>
    </w:tbl>
    <w:p w14:paraId="75C7E3CD" w14:textId="77777777" w:rsidR="0011562B" w:rsidRDefault="0011562B" w:rsidP="0011562B">
      <w:pPr>
        <w:rPr>
          <w:rFonts w:ascii="Arial" w:hAnsi="Arial" w:cs="Arial"/>
        </w:rPr>
      </w:pPr>
      <w:r w:rsidRPr="004B6040">
        <w:rPr>
          <w:rFonts w:ascii="Arial" w:hAnsi="Arial" w:cs="Arial"/>
        </w:rPr>
        <w:t xml:space="preserve">       </w:t>
      </w:r>
    </w:p>
    <w:p w14:paraId="107B1980" w14:textId="77777777" w:rsidR="0011562B" w:rsidRDefault="0011562B" w:rsidP="0011562B">
      <w:pPr>
        <w:rPr>
          <w:rFonts w:ascii="Arial" w:hAnsi="Arial" w:cs="Arial"/>
        </w:rPr>
      </w:pPr>
    </w:p>
    <w:p w14:paraId="2467C82B" w14:textId="77777777" w:rsidR="007C386D" w:rsidRDefault="007C386D" w:rsidP="0011562B">
      <w:pPr>
        <w:rPr>
          <w:rFonts w:ascii="Arial" w:hAnsi="Arial" w:cs="Arial"/>
        </w:rPr>
      </w:pPr>
    </w:p>
    <w:p w14:paraId="368CEAE7" w14:textId="77777777" w:rsidR="007C386D" w:rsidRDefault="007C386D" w:rsidP="0011562B">
      <w:pPr>
        <w:rPr>
          <w:rFonts w:ascii="Arial" w:hAnsi="Arial" w:cs="Arial"/>
        </w:rPr>
      </w:pPr>
    </w:p>
    <w:p w14:paraId="7827B3C9" w14:textId="77777777" w:rsidR="007C386D" w:rsidRDefault="007C386D" w:rsidP="0011562B">
      <w:pPr>
        <w:rPr>
          <w:rFonts w:ascii="Arial" w:hAnsi="Arial" w:cs="Arial"/>
        </w:rPr>
      </w:pPr>
    </w:p>
    <w:p w14:paraId="276655F1" w14:textId="77777777" w:rsidR="007C386D" w:rsidRPr="001F5C34" w:rsidRDefault="007C386D" w:rsidP="007C386D">
      <w:pPr>
        <w:rPr>
          <w:b/>
          <w:bCs/>
          <w:sz w:val="32"/>
          <w:szCs w:val="32"/>
        </w:rPr>
      </w:pPr>
    </w:p>
    <w:p w14:paraId="1BFBB8C6" w14:textId="77777777" w:rsidR="007C386D" w:rsidRDefault="007C386D" w:rsidP="007C386D"/>
    <w:tbl>
      <w:tblPr>
        <w:tblStyle w:val="Tablaconcuadrcula"/>
        <w:tblW w:w="14108" w:type="dxa"/>
        <w:tblLook w:val="04A0" w:firstRow="1" w:lastRow="0" w:firstColumn="1" w:lastColumn="0" w:noHBand="0" w:noVBand="1"/>
      </w:tblPr>
      <w:tblGrid>
        <w:gridCol w:w="3823"/>
        <w:gridCol w:w="5386"/>
        <w:gridCol w:w="4899"/>
      </w:tblGrid>
      <w:tr w:rsidR="007C386D" w:rsidRPr="00771C9E" w14:paraId="5BDCB987" w14:textId="77777777" w:rsidTr="000738C6">
        <w:trPr>
          <w:trHeight w:val="511"/>
        </w:trPr>
        <w:tc>
          <w:tcPr>
            <w:tcW w:w="14108" w:type="dxa"/>
            <w:gridSpan w:val="3"/>
            <w:vAlign w:val="center"/>
          </w:tcPr>
          <w:p w14:paraId="22EC3C94" w14:textId="77777777" w:rsidR="007C386D" w:rsidRPr="007C386D" w:rsidRDefault="007C386D" w:rsidP="000738C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7C386D">
              <w:rPr>
                <w:rFonts w:ascii="Calibri" w:hAnsi="Calibri" w:cs="Calibri"/>
                <w:b/>
                <w:bCs/>
                <w:sz w:val="28"/>
                <w:szCs w:val="28"/>
              </w:rPr>
              <w:t>Matemáticas 6</w:t>
            </w:r>
          </w:p>
        </w:tc>
      </w:tr>
      <w:tr w:rsidR="007C386D" w:rsidRPr="00771C9E" w14:paraId="3EFBA8D5" w14:textId="77777777" w:rsidTr="000738C6">
        <w:trPr>
          <w:trHeight w:val="511"/>
        </w:trPr>
        <w:tc>
          <w:tcPr>
            <w:tcW w:w="3823" w:type="dxa"/>
            <w:vAlign w:val="center"/>
          </w:tcPr>
          <w:p w14:paraId="3DC65FFC" w14:textId="77777777" w:rsidR="007C386D" w:rsidRPr="00771C9E" w:rsidRDefault="007C386D" w:rsidP="000738C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Lección</w:t>
            </w:r>
          </w:p>
        </w:tc>
        <w:tc>
          <w:tcPr>
            <w:tcW w:w="5386" w:type="dxa"/>
            <w:vAlign w:val="center"/>
          </w:tcPr>
          <w:p w14:paraId="7E5D2E9E" w14:textId="77777777" w:rsidR="007C386D" w:rsidRPr="00771C9E" w:rsidRDefault="007C386D" w:rsidP="000738C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Aprendizaje esperado 201</w:t>
            </w:r>
            <w:r>
              <w:rPr>
                <w:rFonts w:ascii="Calibri" w:hAnsi="Calibri" w:cs="Calibri"/>
                <w:b/>
                <w:bCs/>
              </w:rPr>
              <w:t>1</w:t>
            </w:r>
          </w:p>
        </w:tc>
        <w:tc>
          <w:tcPr>
            <w:tcW w:w="4899" w:type="dxa"/>
            <w:vAlign w:val="center"/>
          </w:tcPr>
          <w:p w14:paraId="57D26F10" w14:textId="77777777" w:rsidR="007C386D" w:rsidRPr="00771C9E" w:rsidRDefault="007C386D" w:rsidP="000738C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PDA 2023</w:t>
            </w:r>
          </w:p>
        </w:tc>
      </w:tr>
      <w:tr w:rsidR="007C386D" w:rsidRPr="00CA2CE4" w14:paraId="3E113F43" w14:textId="77777777" w:rsidTr="007C386D">
        <w:trPr>
          <w:trHeight w:val="402"/>
        </w:trPr>
        <w:tc>
          <w:tcPr>
            <w:tcW w:w="3823" w:type="dxa"/>
          </w:tcPr>
          <w:p w14:paraId="5788BC0F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Lectura, escritura y comparación de números</w:t>
            </w:r>
          </w:p>
        </w:tc>
        <w:tc>
          <w:tcPr>
            <w:tcW w:w="5386" w:type="dxa"/>
            <w:vMerge w:val="restart"/>
          </w:tcPr>
          <w:p w14:paraId="33A36CA2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impliquen leer, escribir y comparar números naturales, fraccionarios y decimales, explicitando los criterios de comparación.</w:t>
            </w:r>
          </w:p>
        </w:tc>
        <w:tc>
          <w:tcPr>
            <w:tcW w:w="4899" w:type="dxa"/>
            <w:vMerge w:val="restart"/>
          </w:tcPr>
          <w:p w14:paraId="1F8B4CE2" w14:textId="77777777" w:rsidR="007C386D" w:rsidRPr="00CA2CE4" w:rsidRDefault="007C386D" w:rsidP="007C386D">
            <w:pPr>
              <w:ind w:left="119"/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Expresa oralmente la sucesión numérica hasta billones, en español y hasta donde sea posible, en su lengua materna, de manera ascendente y descendente a partir de un número natural dado.</w:t>
            </w:r>
          </w:p>
        </w:tc>
      </w:tr>
      <w:tr w:rsidR="007C386D" w:rsidRPr="00CA2CE4" w14:paraId="2E779B9C" w14:textId="77777777" w:rsidTr="007C386D">
        <w:trPr>
          <w:trHeight w:val="251"/>
        </w:trPr>
        <w:tc>
          <w:tcPr>
            <w:tcW w:w="3823" w:type="dxa"/>
          </w:tcPr>
          <w:p w14:paraId="36B4B9E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Comparación de números</w:t>
            </w:r>
          </w:p>
        </w:tc>
        <w:tc>
          <w:tcPr>
            <w:tcW w:w="5386" w:type="dxa"/>
            <w:vMerge/>
          </w:tcPr>
          <w:p w14:paraId="4E4D384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0374AF5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568DF636" w14:textId="77777777" w:rsidTr="007C386D">
        <w:trPr>
          <w:trHeight w:val="103"/>
        </w:trPr>
        <w:tc>
          <w:tcPr>
            <w:tcW w:w="3823" w:type="dxa"/>
          </w:tcPr>
          <w:p w14:paraId="3D9984F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Suma o resta de fracciones o decimales</w:t>
            </w:r>
          </w:p>
        </w:tc>
        <w:tc>
          <w:tcPr>
            <w:tcW w:w="5386" w:type="dxa"/>
          </w:tcPr>
          <w:p w14:paraId="458DE027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aditivos con números naturales, decimales y fraccionarios que implican dos o más transformaciones.</w:t>
            </w:r>
          </w:p>
        </w:tc>
        <w:tc>
          <w:tcPr>
            <w:tcW w:w="4899" w:type="dxa"/>
          </w:tcPr>
          <w:p w14:paraId="6EDD0065" w14:textId="77777777" w:rsidR="007C386D" w:rsidRPr="00604438" w:rsidRDefault="007C386D" w:rsidP="007C386D">
            <w:pPr>
              <w:spacing w:before="80" w:after="80"/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• A partir de situaciones problemáticas vinculadas a diferentes contextos, suma y resta números decimales y fracciones con diferentes denominadores.</w:t>
            </w:r>
          </w:p>
          <w:p w14:paraId="2F6526CB" w14:textId="77777777" w:rsidR="007C386D" w:rsidRPr="00CA2CE4" w:rsidRDefault="007C386D" w:rsidP="007C386D">
            <w:pPr>
              <w:spacing w:before="80" w:after="80"/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• Utiliza, explica y comprueba sus estrategias para calcular mentalmente sumas y restas de dos números decimales hasta centésimos.</w:t>
            </w:r>
          </w:p>
        </w:tc>
      </w:tr>
      <w:tr w:rsidR="007C386D" w:rsidRPr="00CA2CE4" w14:paraId="1BA9DD84" w14:textId="77777777" w:rsidTr="007C386D">
        <w:trPr>
          <w:trHeight w:val="103"/>
        </w:trPr>
        <w:tc>
          <w:tcPr>
            <w:tcW w:w="3823" w:type="dxa"/>
          </w:tcPr>
          <w:p w14:paraId="1F2B65DD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Problemas de multiplicación con fracciones o decimales</w:t>
            </w:r>
          </w:p>
        </w:tc>
        <w:tc>
          <w:tcPr>
            <w:tcW w:w="5386" w:type="dxa"/>
          </w:tcPr>
          <w:p w14:paraId="5EEF868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multiplicar o dividir números fraccionarios o decimales con números naturales.</w:t>
            </w:r>
          </w:p>
        </w:tc>
        <w:tc>
          <w:tcPr>
            <w:tcW w:w="4899" w:type="dxa"/>
          </w:tcPr>
          <w:p w14:paraId="2607FE0C" w14:textId="77777777" w:rsidR="007C386D" w:rsidRPr="00CA2CE4" w:rsidRDefault="007C386D" w:rsidP="007C386D">
            <w:pPr>
              <w:spacing w:before="80" w:after="80"/>
              <w:ind w:left="57"/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Resuelve situaciones problemáticas vinculadas a diferentes contextos que implican dividir números decimales entre naturales.</w:t>
            </w:r>
          </w:p>
        </w:tc>
      </w:tr>
      <w:tr w:rsidR="007C386D" w:rsidRPr="00CA2CE4" w14:paraId="68D1C502" w14:textId="77777777" w:rsidTr="007C386D">
        <w:trPr>
          <w:trHeight w:val="389"/>
        </w:trPr>
        <w:tc>
          <w:tcPr>
            <w:tcW w:w="3823" w:type="dxa"/>
          </w:tcPr>
          <w:p w14:paraId="5EA3CB8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Ejes de simetría</w:t>
            </w:r>
          </w:p>
        </w:tc>
        <w:tc>
          <w:tcPr>
            <w:tcW w:w="5386" w:type="dxa"/>
          </w:tcPr>
          <w:p w14:paraId="4CC4955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Construye figuras simétricas respecto de un eje e identifica las propiedades de la figura original que se conservan.</w:t>
            </w:r>
          </w:p>
        </w:tc>
        <w:tc>
          <w:tcPr>
            <w:tcW w:w="4899" w:type="dxa"/>
          </w:tcPr>
          <w:p w14:paraId="2CA248DB" w14:textId="77777777" w:rsidR="007C386D" w:rsidRPr="00CA2CE4" w:rsidRDefault="007C386D" w:rsidP="007C386D">
            <w:pPr>
              <w:spacing w:before="80" w:after="80"/>
              <w:ind w:left="57"/>
              <w:rPr>
                <w:rFonts w:ascii="Calibri" w:hAnsi="Calibri" w:cs="Calibri"/>
              </w:rPr>
            </w:pPr>
          </w:p>
        </w:tc>
      </w:tr>
      <w:tr w:rsidR="007C386D" w:rsidRPr="00CA2CE4" w14:paraId="56CE681F" w14:textId="77777777" w:rsidTr="007C386D">
        <w:trPr>
          <w:trHeight w:val="278"/>
        </w:trPr>
        <w:tc>
          <w:tcPr>
            <w:tcW w:w="3823" w:type="dxa"/>
          </w:tcPr>
          <w:p w14:paraId="527FDA8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Elección de códigos para ubicar objetos en una cuadrícula</w:t>
            </w:r>
          </w:p>
        </w:tc>
        <w:tc>
          <w:tcPr>
            <w:tcW w:w="5386" w:type="dxa"/>
          </w:tcPr>
          <w:p w14:paraId="0DF06AF5" w14:textId="77777777" w:rsidR="007C386D" w:rsidRPr="00FB3D8E" w:rsidRDefault="007C386D" w:rsidP="007C386D">
            <w:pPr>
              <w:pStyle w:val="TableParagraph"/>
              <w:spacing w:before="27"/>
              <w:ind w:left="64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B3D8E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Utiliza el sistema de coordenadas </w:t>
            </w:r>
            <w:r w:rsidRPr="00FB3D8E">
              <w:rPr>
                <w:rFonts w:ascii="Calibri" w:hAnsi="Calibri" w:cs="Calibri"/>
                <w:sz w:val="24"/>
                <w:szCs w:val="24"/>
              </w:rPr>
              <w:t>cartesianas para ubicar puntos o trazar figuras en el primer cuadrante.</w:t>
            </w:r>
          </w:p>
        </w:tc>
        <w:tc>
          <w:tcPr>
            <w:tcW w:w="4899" w:type="dxa"/>
          </w:tcPr>
          <w:p w14:paraId="5B43E5A9" w14:textId="77777777" w:rsidR="007C386D" w:rsidRPr="00FB3D8E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FB3D8E">
              <w:rPr>
                <w:rFonts w:ascii="Calibri" w:hAnsi="Calibri" w:cs="Calibri"/>
              </w:rPr>
              <w:t xml:space="preserve"> Lee, interpreta y elabora planos para</w:t>
            </w:r>
            <w:r>
              <w:rPr>
                <w:rFonts w:ascii="Calibri" w:hAnsi="Calibri" w:cs="Calibri"/>
              </w:rPr>
              <w:t xml:space="preserve"> </w:t>
            </w:r>
            <w:r w:rsidRPr="00FB3D8E">
              <w:rPr>
                <w:rFonts w:ascii="Calibri" w:hAnsi="Calibri" w:cs="Calibri"/>
              </w:rPr>
              <w:t>comunicar la ubicación de seres vivos y objetos.</w:t>
            </w:r>
          </w:p>
        </w:tc>
      </w:tr>
      <w:tr w:rsidR="007C386D" w:rsidRPr="00CA2CE4" w14:paraId="77286E63" w14:textId="77777777" w:rsidTr="007C386D">
        <w:trPr>
          <w:trHeight w:val="409"/>
        </w:trPr>
        <w:tc>
          <w:tcPr>
            <w:tcW w:w="3823" w:type="dxa"/>
          </w:tcPr>
          <w:p w14:paraId="477D646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lastRenderedPageBreak/>
              <w:t>Cálculo de distancias reales</w:t>
            </w:r>
          </w:p>
        </w:tc>
        <w:tc>
          <w:tcPr>
            <w:tcW w:w="5386" w:type="dxa"/>
          </w:tcPr>
          <w:p w14:paraId="30816F8D" w14:textId="77777777" w:rsidR="007C386D" w:rsidRPr="00FB3D8E" w:rsidRDefault="007C386D" w:rsidP="007C386D">
            <w:pPr>
              <w:rPr>
                <w:rFonts w:ascii="Calibri" w:hAnsi="Calibri" w:cs="Calibri"/>
              </w:rPr>
            </w:pPr>
            <w:r w:rsidRPr="00FB3D8E">
              <w:rPr>
                <w:rFonts w:ascii="Calibri" w:hAnsi="Calibri" w:cs="Calibri"/>
              </w:rPr>
              <w:t>Describe rutas y calcula la distancia real de un punto a otro en mapas.</w:t>
            </w:r>
          </w:p>
        </w:tc>
        <w:tc>
          <w:tcPr>
            <w:tcW w:w="4899" w:type="dxa"/>
          </w:tcPr>
          <w:p w14:paraId="70A14D89" w14:textId="77777777" w:rsidR="007C386D" w:rsidRPr="00FB3D8E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2DABDF91" w14:textId="77777777" w:rsidTr="007C386D">
        <w:trPr>
          <w:trHeight w:val="416"/>
        </w:trPr>
        <w:tc>
          <w:tcPr>
            <w:tcW w:w="3823" w:type="dxa"/>
          </w:tcPr>
          <w:p w14:paraId="651FC24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Cálculo de porcentajes</w:t>
            </w:r>
          </w:p>
        </w:tc>
        <w:tc>
          <w:tcPr>
            <w:tcW w:w="5386" w:type="dxa"/>
          </w:tcPr>
          <w:p w14:paraId="0E6CF071" w14:textId="77777777" w:rsidR="007C386D" w:rsidRPr="00FB3D8E" w:rsidRDefault="007C386D" w:rsidP="007C386D">
            <w:pPr>
              <w:pStyle w:val="TableParagraph"/>
              <w:spacing w:before="47" w:line="247" w:lineRule="auto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B3D8E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Calcula porcentajes e identifica distintas formas de representación (fracción común, decimal, %).</w:t>
            </w:r>
          </w:p>
        </w:tc>
        <w:tc>
          <w:tcPr>
            <w:tcW w:w="4899" w:type="dxa"/>
          </w:tcPr>
          <w:p w14:paraId="0450DFF1" w14:textId="77777777" w:rsidR="007C386D" w:rsidRPr="00FB3D8E" w:rsidRDefault="007C386D" w:rsidP="007C386D">
            <w:pPr>
              <w:rPr>
                <w:rFonts w:ascii="Calibri" w:hAnsi="Calibri" w:cs="Calibri"/>
              </w:rPr>
            </w:pPr>
            <w:r w:rsidRPr="00FB3D8E">
              <w:rPr>
                <w:rFonts w:ascii="Calibri" w:hAnsi="Calibri" w:cs="Calibri"/>
              </w:rPr>
              <w:t>Resuelve situaciones problemáticas vinculadas a diferentes contextos que implican calcular el tanto por ciento de una cantidad o el porcentaje que representa una cantidad de otra.</w:t>
            </w:r>
          </w:p>
        </w:tc>
      </w:tr>
      <w:tr w:rsidR="007C386D" w:rsidRPr="00CA2CE4" w14:paraId="466AA314" w14:textId="77777777" w:rsidTr="007C386D">
        <w:trPr>
          <w:trHeight w:val="421"/>
        </w:trPr>
        <w:tc>
          <w:tcPr>
            <w:tcW w:w="3823" w:type="dxa"/>
          </w:tcPr>
          <w:p w14:paraId="35AC8E4D" w14:textId="77777777" w:rsidR="007C386D" w:rsidRPr="00CA2CE4" w:rsidRDefault="007C386D" w:rsidP="007C386D">
            <w:pPr>
              <w:pStyle w:val="TableParagraph"/>
              <w:spacing w:before="121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CA2CE4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Lectura de tablas</w:t>
            </w:r>
          </w:p>
          <w:p w14:paraId="37DBE48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y de gráficas circulares</w:t>
            </w:r>
          </w:p>
        </w:tc>
        <w:tc>
          <w:tcPr>
            <w:tcW w:w="5386" w:type="dxa"/>
          </w:tcPr>
          <w:p w14:paraId="09DB16F7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Lee información presentada en gráficas de barras y circulares. Utiliza estos tipos de gráficas para comunicar información.</w:t>
            </w:r>
          </w:p>
        </w:tc>
        <w:tc>
          <w:tcPr>
            <w:tcW w:w="4899" w:type="dxa"/>
          </w:tcPr>
          <w:p w14:paraId="350CC83D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Interpreta información cuantitativa y cualitativa contenida en tablas, gráficas de barras y circulares para responder preguntas vinculadas a diferentes contextos; construye gráficas de barras.</w:t>
            </w:r>
          </w:p>
        </w:tc>
      </w:tr>
      <w:tr w:rsidR="007C386D" w:rsidRPr="00CA2CE4" w14:paraId="43AF054F" w14:textId="77777777" w:rsidTr="007C386D">
        <w:trPr>
          <w:trHeight w:val="497"/>
        </w:trPr>
        <w:tc>
          <w:tcPr>
            <w:tcW w:w="3823" w:type="dxa"/>
          </w:tcPr>
          <w:p w14:paraId="03FF04B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Números en la recta numérica</w:t>
            </w:r>
          </w:p>
        </w:tc>
        <w:tc>
          <w:tcPr>
            <w:tcW w:w="5386" w:type="dxa"/>
            <w:vMerge w:val="restart"/>
          </w:tcPr>
          <w:p w14:paraId="6964C123" w14:textId="77777777" w:rsidR="007C386D" w:rsidRPr="00FB3D8E" w:rsidRDefault="007C386D" w:rsidP="007C386D">
            <w:pPr>
              <w:pStyle w:val="TableParagraph"/>
              <w:spacing w:before="148" w:line="247" w:lineRule="auto"/>
              <w:ind w:left="65" w:right="114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Conoce y utiliza las convenciones para representar números fraccionarios</w:t>
            </w:r>
            <w:r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2B166A">
              <w:rPr>
                <w:rFonts w:ascii="Calibri" w:hAnsi="Calibri" w:cs="Calibri"/>
              </w:rPr>
              <w:t>y decimales en la recta numérica.</w:t>
            </w:r>
          </w:p>
        </w:tc>
        <w:tc>
          <w:tcPr>
            <w:tcW w:w="4899" w:type="dxa"/>
            <w:vMerge w:val="restart"/>
          </w:tcPr>
          <w:p w14:paraId="595241B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3306284F" w14:textId="77777777" w:rsidTr="007C386D">
        <w:trPr>
          <w:trHeight w:val="103"/>
        </w:trPr>
        <w:tc>
          <w:tcPr>
            <w:tcW w:w="3823" w:type="dxa"/>
          </w:tcPr>
          <w:p w14:paraId="2C6B71A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Ubicación de la unidad en la recta numérica</w:t>
            </w:r>
          </w:p>
        </w:tc>
        <w:tc>
          <w:tcPr>
            <w:tcW w:w="5386" w:type="dxa"/>
            <w:vMerge/>
          </w:tcPr>
          <w:p w14:paraId="30F3F83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1A86736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61C03007" w14:textId="77777777" w:rsidTr="007C386D">
        <w:trPr>
          <w:trHeight w:val="411"/>
        </w:trPr>
        <w:tc>
          <w:tcPr>
            <w:tcW w:w="3823" w:type="dxa"/>
          </w:tcPr>
          <w:p w14:paraId="0E453C2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Multiplicación por múltiplos de 10</w:t>
            </w:r>
          </w:p>
        </w:tc>
        <w:tc>
          <w:tcPr>
            <w:tcW w:w="5386" w:type="dxa"/>
          </w:tcPr>
          <w:p w14:paraId="1120D19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multiplicar o dividir números fraccionarios o decimales con números naturales.</w:t>
            </w:r>
          </w:p>
        </w:tc>
        <w:tc>
          <w:tcPr>
            <w:tcW w:w="4899" w:type="dxa"/>
          </w:tcPr>
          <w:p w14:paraId="3315ADF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Resuelve situaciones problemáticas vinculadas a diferentes contextos que implican dividir números fraccionarios entre números naturales.</w:t>
            </w:r>
          </w:p>
        </w:tc>
      </w:tr>
      <w:tr w:rsidR="007C386D" w:rsidRPr="00CA2CE4" w14:paraId="5400D31C" w14:textId="77777777" w:rsidTr="007C386D">
        <w:trPr>
          <w:trHeight w:val="417"/>
        </w:trPr>
        <w:tc>
          <w:tcPr>
            <w:tcW w:w="3823" w:type="dxa"/>
          </w:tcPr>
          <w:p w14:paraId="24FF5F1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Prismas y pirámides</w:t>
            </w:r>
          </w:p>
        </w:tc>
        <w:tc>
          <w:tcPr>
            <w:tcW w:w="5386" w:type="dxa"/>
            <w:vMerge w:val="restart"/>
          </w:tcPr>
          <w:p w14:paraId="73EF3045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Explica las características de diversos cuerpos geométricos (núm. de caras, aristas, etc.), usa el lenguaje formal.</w:t>
            </w:r>
          </w:p>
        </w:tc>
        <w:tc>
          <w:tcPr>
            <w:tcW w:w="4899" w:type="dxa"/>
            <w:vMerge w:val="restart"/>
          </w:tcPr>
          <w:p w14:paraId="3A1BB52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1B45B3E5" w14:textId="77777777" w:rsidTr="007C386D">
        <w:trPr>
          <w:trHeight w:val="409"/>
        </w:trPr>
        <w:tc>
          <w:tcPr>
            <w:tcW w:w="3823" w:type="dxa"/>
          </w:tcPr>
          <w:p w14:paraId="3EAFB96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Altura en prismas y pirámides</w:t>
            </w:r>
          </w:p>
        </w:tc>
        <w:tc>
          <w:tcPr>
            <w:tcW w:w="5386" w:type="dxa"/>
            <w:vMerge/>
          </w:tcPr>
          <w:p w14:paraId="7667A0C4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008F79F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3E862245" w14:textId="77777777" w:rsidTr="007C386D">
        <w:trPr>
          <w:trHeight w:val="426"/>
        </w:trPr>
        <w:tc>
          <w:tcPr>
            <w:tcW w:w="3823" w:type="dxa"/>
          </w:tcPr>
          <w:p w14:paraId="5C132B8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Problemas de porcentajes</w:t>
            </w:r>
          </w:p>
        </w:tc>
        <w:tc>
          <w:tcPr>
            <w:tcW w:w="5386" w:type="dxa"/>
            <w:vMerge w:val="restart"/>
          </w:tcPr>
          <w:p w14:paraId="66792554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Calcula porcentajes e identifica distintas formas de representación (fracción común, decimal, %).</w:t>
            </w:r>
          </w:p>
        </w:tc>
        <w:tc>
          <w:tcPr>
            <w:tcW w:w="4899" w:type="dxa"/>
            <w:vMerge w:val="restart"/>
          </w:tcPr>
          <w:p w14:paraId="5099FCDA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604438">
              <w:rPr>
                <w:rFonts w:ascii="Calibri" w:hAnsi="Calibri" w:cs="Calibri"/>
              </w:rPr>
              <w:t>Utiliza, explica y comprueba sus estrategias para calcular mentalmente los porcentajes: 50%, 25%, 10% y 1%, de un número natural.</w:t>
            </w:r>
          </w:p>
        </w:tc>
      </w:tr>
      <w:tr w:rsidR="007C386D" w:rsidRPr="00CA2CE4" w14:paraId="0EC454EB" w14:textId="77777777" w:rsidTr="007C386D">
        <w:trPr>
          <w:trHeight w:val="404"/>
        </w:trPr>
        <w:tc>
          <w:tcPr>
            <w:tcW w:w="3823" w:type="dxa"/>
          </w:tcPr>
          <w:p w14:paraId="3ADD7A32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Cálculo del total a partir de un porcentaje</w:t>
            </w:r>
          </w:p>
        </w:tc>
        <w:tc>
          <w:tcPr>
            <w:tcW w:w="5386" w:type="dxa"/>
            <w:vMerge/>
          </w:tcPr>
          <w:p w14:paraId="5DA5B4C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3915A76A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7C386D" w:rsidRPr="00CA2CE4" w14:paraId="0A4EB36B" w14:textId="77777777" w:rsidTr="007C386D">
        <w:trPr>
          <w:trHeight w:val="957"/>
        </w:trPr>
        <w:tc>
          <w:tcPr>
            <w:tcW w:w="3823" w:type="dxa"/>
          </w:tcPr>
          <w:p w14:paraId="1CFA72D2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lastRenderedPageBreak/>
              <w:t>Lectura de datos</w:t>
            </w:r>
          </w:p>
        </w:tc>
        <w:tc>
          <w:tcPr>
            <w:tcW w:w="5386" w:type="dxa"/>
          </w:tcPr>
          <w:p w14:paraId="4F13A5A6" w14:textId="77777777" w:rsidR="007C386D" w:rsidRPr="002B166A" w:rsidRDefault="007C386D" w:rsidP="007C386D">
            <w:pPr>
              <w:pStyle w:val="TableParagraph"/>
              <w:spacing w:before="27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que involucran</w:t>
            </w:r>
          </w:p>
          <w:p w14:paraId="3FC6B675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el uso de medidas de tendencia central (media, mediana y moda).</w:t>
            </w:r>
          </w:p>
        </w:tc>
        <w:tc>
          <w:tcPr>
            <w:tcW w:w="4899" w:type="dxa"/>
          </w:tcPr>
          <w:p w14:paraId="4552889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A53AC4">
              <w:rPr>
                <w:rFonts w:ascii="Calibri" w:hAnsi="Calibri" w:cs="Calibri"/>
              </w:rPr>
              <w:t>Genera y organiza datos, determinar la moda, la media aritmética y el rango para responder preguntas vinculadas a diferentes contextos.</w:t>
            </w:r>
          </w:p>
        </w:tc>
      </w:tr>
      <w:tr w:rsidR="007C386D" w:rsidRPr="00CA2CE4" w14:paraId="50BE2642" w14:textId="77777777" w:rsidTr="007C386D">
        <w:trPr>
          <w:trHeight w:val="463"/>
        </w:trPr>
        <w:tc>
          <w:tcPr>
            <w:tcW w:w="3823" w:type="dxa"/>
          </w:tcPr>
          <w:p w14:paraId="0845C9F2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Números entre otros dos números</w:t>
            </w:r>
          </w:p>
        </w:tc>
        <w:tc>
          <w:tcPr>
            <w:tcW w:w="5386" w:type="dxa"/>
            <w:vMerge w:val="restart"/>
          </w:tcPr>
          <w:p w14:paraId="7860F39F" w14:textId="77777777" w:rsidR="007C386D" w:rsidRPr="00A53AC4" w:rsidRDefault="007C386D" w:rsidP="007C386D">
            <w:pPr>
              <w:pStyle w:val="TableParagraph"/>
              <w:spacing w:before="54" w:line="247" w:lineRule="auto"/>
              <w:ind w:left="64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Conoce y utiliza las convenciones para representar números fraccionarios</w:t>
            </w:r>
            <w:r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2B166A">
              <w:rPr>
                <w:rFonts w:ascii="Calibri" w:hAnsi="Calibri" w:cs="Calibri"/>
                <w:sz w:val="24"/>
              </w:rPr>
              <w:t>y decimales en la recta numérica.</w:t>
            </w:r>
          </w:p>
        </w:tc>
        <w:tc>
          <w:tcPr>
            <w:tcW w:w="4899" w:type="dxa"/>
            <w:vMerge w:val="restart"/>
          </w:tcPr>
          <w:p w14:paraId="3A6F0922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5075F34F" w14:textId="77777777" w:rsidTr="007C386D">
        <w:trPr>
          <w:trHeight w:val="415"/>
        </w:trPr>
        <w:tc>
          <w:tcPr>
            <w:tcW w:w="3823" w:type="dxa"/>
          </w:tcPr>
          <w:p w14:paraId="29CE81B4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Densidad de números</w:t>
            </w:r>
          </w:p>
        </w:tc>
        <w:tc>
          <w:tcPr>
            <w:tcW w:w="5386" w:type="dxa"/>
            <w:vMerge/>
          </w:tcPr>
          <w:p w14:paraId="7252940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6506C9B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5142F3EE" w14:textId="77777777" w:rsidTr="007C386D">
        <w:trPr>
          <w:trHeight w:val="103"/>
        </w:trPr>
        <w:tc>
          <w:tcPr>
            <w:tcW w:w="3823" w:type="dxa"/>
          </w:tcPr>
          <w:p w14:paraId="5803F88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Múltiplos y divisores</w:t>
            </w:r>
          </w:p>
        </w:tc>
        <w:tc>
          <w:tcPr>
            <w:tcW w:w="5386" w:type="dxa"/>
          </w:tcPr>
          <w:p w14:paraId="2B619920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utilizando el máximo común divisor y el mínimo común múltiplo.</w:t>
            </w:r>
          </w:p>
        </w:tc>
        <w:tc>
          <w:tcPr>
            <w:tcW w:w="4899" w:type="dxa"/>
          </w:tcPr>
          <w:p w14:paraId="5A3C2ACE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7C386D" w:rsidRPr="00CA2CE4" w14:paraId="7A72D9B9" w14:textId="77777777" w:rsidTr="007C386D">
        <w:trPr>
          <w:trHeight w:val="103"/>
        </w:trPr>
        <w:tc>
          <w:tcPr>
            <w:tcW w:w="3823" w:type="dxa"/>
          </w:tcPr>
          <w:p w14:paraId="1094DC2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Ubicación de puntos en el plano</w:t>
            </w:r>
          </w:p>
        </w:tc>
        <w:tc>
          <w:tcPr>
            <w:tcW w:w="5386" w:type="dxa"/>
          </w:tcPr>
          <w:p w14:paraId="39CEDD8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Utiliza el sistema de coordenadas cartesianas para ubicar puntos o trazar figuras en el primer cuadrante.</w:t>
            </w:r>
          </w:p>
        </w:tc>
        <w:tc>
          <w:tcPr>
            <w:tcW w:w="4899" w:type="dxa"/>
          </w:tcPr>
          <w:p w14:paraId="501616B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A53AC4">
              <w:rPr>
                <w:rFonts w:ascii="Calibri" w:hAnsi="Calibri" w:cs="Calibri"/>
              </w:rPr>
              <w:t>Resuelve situaciones que requieren ubicar puntos en el primer cuadrante del plano cartesiano.</w:t>
            </w:r>
          </w:p>
        </w:tc>
      </w:tr>
      <w:tr w:rsidR="007C386D" w:rsidRPr="00CA2CE4" w14:paraId="1528996C" w14:textId="77777777" w:rsidTr="007C386D">
        <w:trPr>
          <w:trHeight w:val="377"/>
        </w:trPr>
        <w:tc>
          <w:tcPr>
            <w:tcW w:w="3823" w:type="dxa"/>
          </w:tcPr>
          <w:p w14:paraId="23178D9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Conversión de unidades del Sistema Inglés al Sistema Internacional</w:t>
            </w:r>
          </w:p>
        </w:tc>
        <w:tc>
          <w:tcPr>
            <w:tcW w:w="5386" w:type="dxa"/>
          </w:tcPr>
          <w:p w14:paraId="599F853D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conversiones del Sistema Internacional y el Sistema Inglés de Medidas.</w:t>
            </w:r>
          </w:p>
        </w:tc>
        <w:tc>
          <w:tcPr>
            <w:tcW w:w="4899" w:type="dxa"/>
          </w:tcPr>
          <w:p w14:paraId="57C75584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4BA4D4DD" w14:textId="77777777" w:rsidTr="007C386D">
        <w:trPr>
          <w:trHeight w:val="103"/>
        </w:trPr>
        <w:tc>
          <w:tcPr>
            <w:tcW w:w="3823" w:type="dxa"/>
          </w:tcPr>
          <w:p w14:paraId="5192905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Comparación de volúmenes</w:t>
            </w:r>
          </w:p>
        </w:tc>
        <w:tc>
          <w:tcPr>
            <w:tcW w:w="5386" w:type="dxa"/>
          </w:tcPr>
          <w:p w14:paraId="7EB9083D" w14:textId="77777777" w:rsidR="007C386D" w:rsidRPr="00407FBD" w:rsidRDefault="007C386D" w:rsidP="007C386D">
            <w:pPr>
              <w:pStyle w:val="TableParagraph"/>
              <w:spacing w:before="26" w:line="247" w:lineRule="auto"/>
              <w:ind w:left="65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en los que sea necesario calcular cualquiera de las variables de las fórmulas para obtener el volumen de cubos, prismas y pirámides rectos. Establece</w:t>
            </w:r>
            <w:r w:rsidRPr="00407FBD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407FBD">
              <w:rPr>
                <w:rFonts w:ascii="Calibri" w:hAnsi="Calibri" w:cs="Calibri"/>
                <w:sz w:val="24"/>
                <w:szCs w:val="24"/>
              </w:rPr>
              <w:t>relaciones de variación entre dichos términos.</w:t>
            </w:r>
          </w:p>
        </w:tc>
        <w:tc>
          <w:tcPr>
            <w:tcW w:w="4899" w:type="dxa"/>
          </w:tcPr>
          <w:p w14:paraId="1B7DFEC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A53AC4">
              <w:rPr>
                <w:rFonts w:ascii="Calibri" w:hAnsi="Calibri" w:cs="Calibri"/>
              </w:rPr>
              <w:t>Resuelve problemas que implican construir, estimar y comparar el volumen de cuerpos y prismas rectos rectangulares mediante el conteo de cubos, y reconoce que existen diferentes cuerpos con el mismo volumen.</w:t>
            </w:r>
          </w:p>
        </w:tc>
      </w:tr>
      <w:tr w:rsidR="007C386D" w:rsidRPr="00CA2CE4" w14:paraId="360A650A" w14:textId="77777777" w:rsidTr="007C386D">
        <w:trPr>
          <w:trHeight w:val="103"/>
        </w:trPr>
        <w:tc>
          <w:tcPr>
            <w:tcW w:w="3823" w:type="dxa"/>
          </w:tcPr>
          <w:p w14:paraId="0D870CB0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Comparación de razones</w:t>
            </w:r>
          </w:p>
        </w:tc>
        <w:tc>
          <w:tcPr>
            <w:tcW w:w="5386" w:type="dxa"/>
          </w:tcPr>
          <w:p w14:paraId="10FE6CB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comparar dos o más razones.</w:t>
            </w:r>
          </w:p>
        </w:tc>
        <w:tc>
          <w:tcPr>
            <w:tcW w:w="4899" w:type="dxa"/>
          </w:tcPr>
          <w:p w14:paraId="0B9D8BD7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7040FF">
              <w:rPr>
                <w:rFonts w:ascii="Calibri" w:hAnsi="Calibri" w:cs="Calibri"/>
              </w:rPr>
              <w:t>Resuelve situaciones problemáticas vinculadas a diferentes contextos que implican comparar razones expresadas con dos números naturales y con una fracción.</w:t>
            </w:r>
          </w:p>
        </w:tc>
      </w:tr>
      <w:tr w:rsidR="007C386D" w:rsidRPr="00CA2CE4" w14:paraId="1A59040B" w14:textId="77777777" w:rsidTr="007C386D">
        <w:trPr>
          <w:trHeight w:val="410"/>
        </w:trPr>
        <w:tc>
          <w:tcPr>
            <w:tcW w:w="3823" w:type="dxa"/>
          </w:tcPr>
          <w:p w14:paraId="47D2F15F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Moda, media y mediana</w:t>
            </w:r>
          </w:p>
        </w:tc>
        <w:tc>
          <w:tcPr>
            <w:tcW w:w="5386" w:type="dxa"/>
          </w:tcPr>
          <w:p w14:paraId="0282A0F5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involucran el uso de medidas de tendencia central (media, mediana y moda).</w:t>
            </w:r>
          </w:p>
        </w:tc>
        <w:tc>
          <w:tcPr>
            <w:tcW w:w="4899" w:type="dxa"/>
          </w:tcPr>
          <w:p w14:paraId="6865898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7040FF">
              <w:rPr>
                <w:rFonts w:ascii="Calibri" w:hAnsi="Calibri" w:cs="Calibri"/>
              </w:rPr>
              <w:t>Genera y organiza datos, determinar la moda, la media aritmética y el rango para responder preguntas vinculadas a diferentes contextos.</w:t>
            </w:r>
          </w:p>
        </w:tc>
      </w:tr>
      <w:tr w:rsidR="007C386D" w:rsidRPr="00CA2CE4" w14:paraId="36FC456B" w14:textId="77777777" w:rsidTr="007C386D">
        <w:trPr>
          <w:trHeight w:val="363"/>
        </w:trPr>
        <w:tc>
          <w:tcPr>
            <w:tcW w:w="3823" w:type="dxa"/>
          </w:tcPr>
          <w:p w14:paraId="63FCCCDF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lastRenderedPageBreak/>
              <w:t>De decimal a fracción y de fracción a decimal</w:t>
            </w:r>
          </w:p>
        </w:tc>
        <w:tc>
          <w:tcPr>
            <w:tcW w:w="5386" w:type="dxa"/>
            <w:vMerge w:val="restart"/>
          </w:tcPr>
          <w:p w14:paraId="744C6DA9" w14:textId="77777777" w:rsidR="007C386D" w:rsidRPr="00CA2CE4" w:rsidRDefault="007C386D" w:rsidP="007C386D">
            <w:pPr>
              <w:pStyle w:val="TableParagraph"/>
              <w:spacing w:before="27" w:line="247" w:lineRule="auto"/>
              <w:ind w:right="122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Convierte números fraccionarios a decimales y viceversa.</w:t>
            </w:r>
          </w:p>
        </w:tc>
        <w:tc>
          <w:tcPr>
            <w:tcW w:w="4899" w:type="dxa"/>
            <w:vMerge w:val="restart"/>
          </w:tcPr>
          <w:p w14:paraId="3317E6C1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5CB8CF50" w14:textId="77777777" w:rsidTr="007C386D">
        <w:trPr>
          <w:trHeight w:val="371"/>
        </w:trPr>
        <w:tc>
          <w:tcPr>
            <w:tcW w:w="3823" w:type="dxa"/>
          </w:tcPr>
          <w:p w14:paraId="06FFE26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Conversión de fracción no decimal a número decimal</w:t>
            </w:r>
          </w:p>
        </w:tc>
        <w:tc>
          <w:tcPr>
            <w:tcW w:w="5386" w:type="dxa"/>
            <w:vMerge/>
          </w:tcPr>
          <w:p w14:paraId="219D5CAA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2CF8B808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7C386D" w:rsidRPr="00CA2CE4" w14:paraId="13173E97" w14:textId="77777777" w:rsidTr="007C386D">
        <w:trPr>
          <w:trHeight w:val="263"/>
        </w:trPr>
        <w:tc>
          <w:tcPr>
            <w:tcW w:w="3823" w:type="dxa"/>
          </w:tcPr>
          <w:p w14:paraId="38F62A0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Sucesiones aritméticas, geométricas y especiales</w:t>
            </w:r>
          </w:p>
        </w:tc>
        <w:tc>
          <w:tcPr>
            <w:tcW w:w="5386" w:type="dxa"/>
            <w:vMerge w:val="restart"/>
          </w:tcPr>
          <w:p w14:paraId="56B7DD1C" w14:textId="77777777" w:rsidR="007C386D" w:rsidRPr="002B166A" w:rsidRDefault="007C386D" w:rsidP="007C386D">
            <w:pPr>
              <w:pStyle w:val="TableParagraph"/>
              <w:spacing w:before="147" w:line="247" w:lineRule="auto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que implican identificar la regularidad de sucesiones con progresión</w:t>
            </w:r>
          </w:p>
          <w:p w14:paraId="66AA515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aritmética, geométrica o especial.</w:t>
            </w:r>
          </w:p>
        </w:tc>
        <w:tc>
          <w:tcPr>
            <w:tcW w:w="4899" w:type="dxa"/>
            <w:vMerge w:val="restart"/>
          </w:tcPr>
          <w:p w14:paraId="2EFF4C1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171DFDF9" w14:textId="77777777" w:rsidTr="007C386D">
        <w:trPr>
          <w:trHeight w:val="341"/>
        </w:trPr>
        <w:tc>
          <w:tcPr>
            <w:tcW w:w="3823" w:type="dxa"/>
          </w:tcPr>
          <w:p w14:paraId="7DC8E2B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Construcción de sucesiones</w:t>
            </w:r>
          </w:p>
        </w:tc>
        <w:tc>
          <w:tcPr>
            <w:tcW w:w="5386" w:type="dxa"/>
            <w:vMerge/>
          </w:tcPr>
          <w:p w14:paraId="1EAEB212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2EF20E5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4525F8D7" w14:textId="77777777" w:rsidTr="007C386D">
        <w:trPr>
          <w:trHeight w:val="404"/>
        </w:trPr>
        <w:tc>
          <w:tcPr>
            <w:tcW w:w="3823" w:type="dxa"/>
          </w:tcPr>
          <w:p w14:paraId="74A4FA6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Cálculo de la fracción de un número natural</w:t>
            </w:r>
          </w:p>
        </w:tc>
        <w:tc>
          <w:tcPr>
            <w:tcW w:w="5386" w:type="dxa"/>
          </w:tcPr>
          <w:p w14:paraId="7827C737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multiplicar o dividir números fraccionarios o decimales con números naturales.</w:t>
            </w:r>
          </w:p>
        </w:tc>
        <w:tc>
          <w:tcPr>
            <w:tcW w:w="4899" w:type="dxa"/>
          </w:tcPr>
          <w:p w14:paraId="29127BD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5CBBCB8A" w14:textId="77777777" w:rsidTr="007C386D">
        <w:trPr>
          <w:trHeight w:val="410"/>
        </w:trPr>
        <w:tc>
          <w:tcPr>
            <w:tcW w:w="3823" w:type="dxa"/>
          </w:tcPr>
          <w:p w14:paraId="5CC8351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Desarrollos planos de cuerpos geométricos</w:t>
            </w:r>
          </w:p>
        </w:tc>
        <w:tc>
          <w:tcPr>
            <w:tcW w:w="5386" w:type="dxa"/>
          </w:tcPr>
          <w:p w14:paraId="07AA4752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Explica las características de diversos cuerpos geométricos (núm. de caras, aristas, etc.), usa el lenguaje formal.</w:t>
            </w:r>
          </w:p>
        </w:tc>
        <w:tc>
          <w:tcPr>
            <w:tcW w:w="4899" w:type="dxa"/>
          </w:tcPr>
          <w:p w14:paraId="2A7EC79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4B2752">
              <w:rPr>
                <w:rFonts w:ascii="Calibri" w:hAnsi="Calibri" w:cs="Calibri"/>
              </w:rPr>
              <w:t>Explora y reconoce las características del cilindro y cono; anticipa y comprueba desarrollos planos que permiten construirlos.</w:t>
            </w:r>
          </w:p>
        </w:tc>
      </w:tr>
      <w:tr w:rsidR="007C386D" w:rsidRPr="00CA2CE4" w14:paraId="266CF1CD" w14:textId="77777777" w:rsidTr="007C386D">
        <w:trPr>
          <w:trHeight w:val="415"/>
        </w:trPr>
        <w:tc>
          <w:tcPr>
            <w:tcW w:w="3823" w:type="dxa"/>
          </w:tcPr>
          <w:p w14:paraId="2B7C4540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Longitud de la circunferencia</w:t>
            </w:r>
          </w:p>
        </w:tc>
        <w:tc>
          <w:tcPr>
            <w:tcW w:w="5386" w:type="dxa"/>
          </w:tcPr>
          <w:p w14:paraId="5979731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impliquen calcular el área y el perímetro del círculo.</w:t>
            </w:r>
          </w:p>
        </w:tc>
        <w:tc>
          <w:tcPr>
            <w:tcW w:w="4899" w:type="dxa"/>
          </w:tcPr>
          <w:p w14:paraId="234197E5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4B2752">
              <w:rPr>
                <w:rFonts w:ascii="Calibri" w:hAnsi="Calibri" w:cs="Calibri"/>
              </w:rPr>
              <w:t xml:space="preserve">Identifica y comprueba en diferentes objetos y dibujos con forma circular, la relación que existe entre la circunferencia y el diámetro (valor aproximado de </w:t>
            </w:r>
            <w:r w:rsidRPr="004B2752">
              <w:rPr>
                <w:rFonts w:ascii="Cambria Math" w:hAnsi="Cambria Math" w:cs="Cambria Math"/>
              </w:rPr>
              <w:t>𝞹</w:t>
            </w:r>
            <w:r w:rsidRPr="004B2752">
              <w:rPr>
                <w:rFonts w:ascii="Calibri" w:hAnsi="Calibri" w:cs="Calibri"/>
              </w:rPr>
              <w:t>).</w:t>
            </w:r>
          </w:p>
        </w:tc>
      </w:tr>
      <w:tr w:rsidR="007C386D" w:rsidRPr="00CA2CE4" w14:paraId="64204D99" w14:textId="77777777" w:rsidTr="007C386D">
        <w:trPr>
          <w:trHeight w:val="421"/>
        </w:trPr>
        <w:tc>
          <w:tcPr>
            <w:tcW w:w="3823" w:type="dxa"/>
          </w:tcPr>
          <w:p w14:paraId="3C85157F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Volumen de prismas</w:t>
            </w:r>
          </w:p>
        </w:tc>
        <w:tc>
          <w:tcPr>
            <w:tcW w:w="5386" w:type="dxa"/>
          </w:tcPr>
          <w:p w14:paraId="589682AD" w14:textId="77777777" w:rsidR="007C386D" w:rsidRPr="00AF47B3" w:rsidRDefault="007C386D" w:rsidP="007C386D">
            <w:pPr>
              <w:pStyle w:val="TableParagraph"/>
              <w:spacing w:before="27" w:line="247" w:lineRule="auto"/>
              <w:ind w:left="64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en los que sea necesario calcular cualquiera de las variables de las fórmulas para obtener el volumen de cubos, prismas y pirámides rectos. Establece</w:t>
            </w:r>
            <w:r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AF47B3">
              <w:rPr>
                <w:rFonts w:ascii="Calibri" w:hAnsi="Calibri" w:cs="Calibri"/>
                <w:sz w:val="24"/>
                <w:szCs w:val="24"/>
              </w:rPr>
              <w:t>relaciones de variación entre dichos términos.</w:t>
            </w:r>
          </w:p>
        </w:tc>
        <w:tc>
          <w:tcPr>
            <w:tcW w:w="4899" w:type="dxa"/>
          </w:tcPr>
          <w:p w14:paraId="2120030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6B755E38" w14:textId="77777777" w:rsidTr="007C386D">
        <w:trPr>
          <w:trHeight w:val="428"/>
        </w:trPr>
        <w:tc>
          <w:tcPr>
            <w:tcW w:w="3823" w:type="dxa"/>
          </w:tcPr>
          <w:p w14:paraId="464DD9A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Comparación de razones</w:t>
            </w:r>
          </w:p>
        </w:tc>
        <w:tc>
          <w:tcPr>
            <w:tcW w:w="5386" w:type="dxa"/>
          </w:tcPr>
          <w:p w14:paraId="33A47553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comparar dos o más razones.</w:t>
            </w:r>
          </w:p>
        </w:tc>
        <w:tc>
          <w:tcPr>
            <w:tcW w:w="4899" w:type="dxa"/>
          </w:tcPr>
          <w:p w14:paraId="4735C2D3" w14:textId="77777777" w:rsidR="007C386D" w:rsidRDefault="007C386D" w:rsidP="007C386D">
            <w:pPr>
              <w:rPr>
                <w:rFonts w:ascii="Calibri" w:hAnsi="Calibri" w:cs="Calibri"/>
              </w:rPr>
            </w:pPr>
            <w:r w:rsidRPr="007040FF">
              <w:rPr>
                <w:rFonts w:ascii="Calibri" w:hAnsi="Calibri" w:cs="Calibri"/>
              </w:rPr>
              <w:t>Resuelve situaciones problemáticas vinculadas a diferentes contextos que implican comparar razones expresadas con dos números naturales y con una fracción.</w:t>
            </w:r>
          </w:p>
          <w:p w14:paraId="747FF20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3968D41B" w14:textId="77777777" w:rsidTr="007C386D">
        <w:trPr>
          <w:trHeight w:val="411"/>
        </w:trPr>
        <w:tc>
          <w:tcPr>
            <w:tcW w:w="3823" w:type="dxa"/>
          </w:tcPr>
          <w:p w14:paraId="10AC7C7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lastRenderedPageBreak/>
              <w:t>Mínimo común múltiplo</w:t>
            </w:r>
          </w:p>
        </w:tc>
        <w:tc>
          <w:tcPr>
            <w:tcW w:w="5386" w:type="dxa"/>
            <w:vMerge w:val="restart"/>
          </w:tcPr>
          <w:p w14:paraId="442F86EB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utilizando el máximo común divisor y el mínimo común múltiplo.</w:t>
            </w:r>
          </w:p>
        </w:tc>
        <w:tc>
          <w:tcPr>
            <w:tcW w:w="4899" w:type="dxa"/>
            <w:vMerge w:val="restart"/>
          </w:tcPr>
          <w:p w14:paraId="6E57CD38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7C386D" w:rsidRPr="00CA2CE4" w14:paraId="07B6D1B5" w14:textId="77777777" w:rsidTr="007C386D">
        <w:trPr>
          <w:trHeight w:val="416"/>
        </w:trPr>
        <w:tc>
          <w:tcPr>
            <w:tcW w:w="3823" w:type="dxa"/>
          </w:tcPr>
          <w:p w14:paraId="059DE5E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Máximo común divisor</w:t>
            </w:r>
          </w:p>
        </w:tc>
        <w:tc>
          <w:tcPr>
            <w:tcW w:w="5386" w:type="dxa"/>
            <w:vMerge/>
          </w:tcPr>
          <w:p w14:paraId="15899D72" w14:textId="77777777" w:rsidR="007C386D" w:rsidRPr="00CA2CE4" w:rsidRDefault="007C386D" w:rsidP="007C386D">
            <w:pPr>
              <w:pStyle w:val="TableParagraph"/>
              <w:spacing w:before="47" w:line="247" w:lineRule="auto"/>
              <w:ind w:right="563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</w:p>
        </w:tc>
        <w:tc>
          <w:tcPr>
            <w:tcW w:w="4899" w:type="dxa"/>
            <w:vMerge/>
          </w:tcPr>
          <w:p w14:paraId="5B69DFAD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4AEECBDE" w14:textId="77777777" w:rsidTr="007C386D">
        <w:trPr>
          <w:trHeight w:val="421"/>
        </w:trPr>
        <w:tc>
          <w:tcPr>
            <w:tcW w:w="3823" w:type="dxa"/>
          </w:tcPr>
          <w:p w14:paraId="0B97C8C6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Sucesiones con figuras</w:t>
            </w:r>
          </w:p>
        </w:tc>
        <w:tc>
          <w:tcPr>
            <w:tcW w:w="5386" w:type="dxa"/>
          </w:tcPr>
          <w:p w14:paraId="58FE1A5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identificar la regularidad de sucesiones con progresión aritmética, geométrica o especial.</w:t>
            </w:r>
          </w:p>
        </w:tc>
        <w:tc>
          <w:tcPr>
            <w:tcW w:w="4899" w:type="dxa"/>
          </w:tcPr>
          <w:p w14:paraId="274631B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1F30287B" w14:textId="77777777" w:rsidTr="007C386D">
        <w:trPr>
          <w:trHeight w:val="413"/>
        </w:trPr>
        <w:tc>
          <w:tcPr>
            <w:tcW w:w="3823" w:type="dxa"/>
          </w:tcPr>
          <w:p w14:paraId="460FE3E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División de un número decimal entre uno natural</w:t>
            </w:r>
          </w:p>
        </w:tc>
        <w:tc>
          <w:tcPr>
            <w:tcW w:w="5386" w:type="dxa"/>
            <w:vMerge w:val="restart"/>
          </w:tcPr>
          <w:p w14:paraId="6AA80AF5" w14:textId="77777777" w:rsidR="007C386D" w:rsidRPr="00CA2CE4" w:rsidRDefault="007C386D" w:rsidP="007C386D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2B166A">
              <w:rPr>
                <w:rFonts w:ascii="Calibri" w:hAnsi="Calibri" w:cs="Calibri"/>
              </w:rPr>
              <w:t>Resuelve problemas que implican multiplicar o dividir números fraccionarios o decimales con números naturales.</w:t>
            </w:r>
          </w:p>
        </w:tc>
        <w:tc>
          <w:tcPr>
            <w:tcW w:w="4899" w:type="dxa"/>
            <w:vMerge w:val="restart"/>
          </w:tcPr>
          <w:p w14:paraId="4BB94F9D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A53AC4">
              <w:rPr>
                <w:rFonts w:ascii="Calibri" w:hAnsi="Calibri" w:cs="Calibri"/>
              </w:rPr>
              <w:t>Resuelve situaciones problemáticas vinculadas a diferentes contextos que implican dividir números fraccionarios entre números naturales.</w:t>
            </w:r>
          </w:p>
        </w:tc>
      </w:tr>
      <w:tr w:rsidR="007C386D" w:rsidRPr="00CA2CE4" w14:paraId="795B031E" w14:textId="77777777" w:rsidTr="007C386D">
        <w:trPr>
          <w:trHeight w:val="419"/>
        </w:trPr>
        <w:tc>
          <w:tcPr>
            <w:tcW w:w="3823" w:type="dxa"/>
          </w:tcPr>
          <w:p w14:paraId="158DC67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División de una fracción entre un número natural</w:t>
            </w:r>
          </w:p>
        </w:tc>
        <w:tc>
          <w:tcPr>
            <w:tcW w:w="5386" w:type="dxa"/>
            <w:vMerge/>
          </w:tcPr>
          <w:p w14:paraId="7B0447AE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  <w:tc>
          <w:tcPr>
            <w:tcW w:w="4899" w:type="dxa"/>
            <w:vMerge/>
          </w:tcPr>
          <w:p w14:paraId="6E3EC6BC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48EAB02A" w14:textId="77777777" w:rsidTr="007C386D">
        <w:trPr>
          <w:trHeight w:val="425"/>
        </w:trPr>
        <w:tc>
          <w:tcPr>
            <w:tcW w:w="3823" w:type="dxa"/>
          </w:tcPr>
          <w:p w14:paraId="33939A99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Descomposición de figuras</w:t>
            </w:r>
          </w:p>
        </w:tc>
        <w:tc>
          <w:tcPr>
            <w:tcW w:w="5386" w:type="dxa"/>
          </w:tcPr>
          <w:p w14:paraId="409EAD6F" w14:textId="77777777" w:rsidR="007C386D" w:rsidRPr="00CA2CE4" w:rsidRDefault="007C386D" w:rsidP="007C386D">
            <w:pPr>
              <w:pStyle w:val="TableParagraph"/>
              <w:spacing w:before="31" w:line="247" w:lineRule="auto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que implican el cálculo de cualquiera de las variables de las fórmulas para calcular el perímetro y el área de</w:t>
            </w:r>
            <w:r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triángulos, cuadriláteros y polígonos regulares. Explica la relación que existe entre el perímetro y el área de las figuras.</w:t>
            </w:r>
          </w:p>
        </w:tc>
        <w:tc>
          <w:tcPr>
            <w:tcW w:w="4899" w:type="dxa"/>
          </w:tcPr>
          <w:p w14:paraId="22704A9A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</w:p>
        </w:tc>
      </w:tr>
      <w:tr w:rsidR="007C386D" w:rsidRPr="00CA2CE4" w14:paraId="6A21AAF3" w14:textId="77777777" w:rsidTr="007C386D">
        <w:trPr>
          <w:trHeight w:val="425"/>
        </w:trPr>
        <w:tc>
          <w:tcPr>
            <w:tcW w:w="3823" w:type="dxa"/>
          </w:tcPr>
          <w:p w14:paraId="6E751A44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CA2CE4">
              <w:rPr>
                <w:rFonts w:ascii="Calibri" w:hAnsi="Calibri" w:cs="Calibri"/>
              </w:rPr>
              <w:t>Problemas de comparación de razones</w:t>
            </w:r>
          </w:p>
        </w:tc>
        <w:tc>
          <w:tcPr>
            <w:tcW w:w="5386" w:type="dxa"/>
          </w:tcPr>
          <w:p w14:paraId="1D7D88D5" w14:textId="77777777" w:rsidR="007C386D" w:rsidRPr="00CA2CE4" w:rsidRDefault="007C386D" w:rsidP="007C386D">
            <w:pPr>
              <w:pStyle w:val="TableParagraph"/>
              <w:spacing w:before="47" w:line="247" w:lineRule="auto"/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2B166A">
              <w:rPr>
                <w:rFonts w:ascii="Calibri" w:eastAsiaTheme="minorEastAsia" w:hAnsi="Calibri" w:cs="Calibri"/>
                <w:kern w:val="2"/>
                <w:sz w:val="24"/>
                <w:szCs w:val="24"/>
                <w:lang w:val="es-MX"/>
                <w14:ligatures w14:val="standardContextual"/>
              </w:rPr>
              <w:t>Resuelve problemas que implican comparar dos o más razones.</w:t>
            </w:r>
          </w:p>
        </w:tc>
        <w:tc>
          <w:tcPr>
            <w:tcW w:w="4899" w:type="dxa"/>
          </w:tcPr>
          <w:p w14:paraId="73F71D08" w14:textId="77777777" w:rsidR="007C386D" w:rsidRPr="00CA2CE4" w:rsidRDefault="007C386D" w:rsidP="007C386D">
            <w:pPr>
              <w:rPr>
                <w:rFonts w:ascii="Calibri" w:hAnsi="Calibri" w:cs="Calibri"/>
              </w:rPr>
            </w:pPr>
            <w:r w:rsidRPr="007040FF">
              <w:rPr>
                <w:rFonts w:ascii="Calibri" w:hAnsi="Calibri" w:cs="Calibri"/>
              </w:rPr>
              <w:t>Resuelve situaciones problemáticas vinculadas a diferentes contextos que implican comparar razones expresadas con dos números naturales y con una fracción.</w:t>
            </w:r>
          </w:p>
        </w:tc>
      </w:tr>
    </w:tbl>
    <w:p w14:paraId="28A80D76" w14:textId="77777777" w:rsidR="007C386D" w:rsidRPr="00077532" w:rsidRDefault="007C386D" w:rsidP="007C386D">
      <w:pPr>
        <w:rPr>
          <w:rFonts w:ascii="Calibri" w:hAnsi="Calibri" w:cs="Calibri"/>
        </w:rPr>
      </w:pPr>
    </w:p>
    <w:p w14:paraId="1458A2B2" w14:textId="77777777" w:rsidR="007C386D" w:rsidRPr="004B6040" w:rsidRDefault="007C386D" w:rsidP="0011562B">
      <w:pPr>
        <w:rPr>
          <w:rFonts w:ascii="Arial" w:hAnsi="Arial" w:cs="Arial"/>
        </w:rPr>
      </w:pPr>
    </w:p>
    <w:p w14:paraId="6EDD242D" w14:textId="77777777" w:rsidR="0011562B" w:rsidRPr="007F36FE" w:rsidRDefault="0011562B">
      <w:pPr>
        <w:rPr>
          <w:b/>
          <w:bCs/>
          <w:sz w:val="36"/>
          <w:szCs w:val="36"/>
        </w:rPr>
      </w:pPr>
    </w:p>
    <w:p w14:paraId="566C6433" w14:textId="77777777" w:rsidR="000234C5" w:rsidRPr="007F36FE" w:rsidRDefault="000234C5">
      <w:pPr>
        <w:rPr>
          <w:b/>
          <w:bCs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5F1249" w:rsidRPr="007F36FE" w14:paraId="06734631" w14:textId="77777777" w:rsidTr="00580212">
        <w:tc>
          <w:tcPr>
            <w:tcW w:w="13994" w:type="dxa"/>
            <w:gridSpan w:val="3"/>
            <w:vAlign w:val="center"/>
          </w:tcPr>
          <w:p w14:paraId="0EC06870" w14:textId="234B5D49" w:rsidR="005F1249" w:rsidRPr="005F1249" w:rsidRDefault="005F1249" w:rsidP="00113696">
            <w:pPr>
              <w:jc w:val="center"/>
              <w:rPr>
                <w:b/>
                <w:bCs/>
                <w:sz w:val="28"/>
                <w:szCs w:val="28"/>
              </w:rPr>
            </w:pPr>
            <w:r w:rsidRPr="005F1249">
              <w:rPr>
                <w:b/>
                <w:bCs/>
                <w:sz w:val="28"/>
                <w:szCs w:val="28"/>
              </w:rPr>
              <w:t>Ciencias Naturales 6</w:t>
            </w:r>
          </w:p>
        </w:tc>
      </w:tr>
      <w:tr w:rsidR="00B721C1" w:rsidRPr="007F36FE" w14:paraId="30A1CEAF" w14:textId="77777777" w:rsidTr="00113696">
        <w:tc>
          <w:tcPr>
            <w:tcW w:w="4664" w:type="dxa"/>
            <w:vAlign w:val="center"/>
          </w:tcPr>
          <w:p w14:paraId="03BBE2E5" w14:textId="21982A3E" w:rsidR="00B721C1" w:rsidRPr="007F36FE" w:rsidRDefault="00B721C1" w:rsidP="00113696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Lección</w:t>
            </w:r>
          </w:p>
        </w:tc>
        <w:tc>
          <w:tcPr>
            <w:tcW w:w="4665" w:type="dxa"/>
            <w:vAlign w:val="center"/>
          </w:tcPr>
          <w:p w14:paraId="59FC1E4B" w14:textId="4C054C82" w:rsidR="00B721C1" w:rsidRPr="007F36FE" w:rsidRDefault="00B721C1" w:rsidP="00113696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 xml:space="preserve">Aprendizaje esperado </w:t>
            </w:r>
            <w:r w:rsidR="005F1249">
              <w:rPr>
                <w:b/>
                <w:bCs/>
              </w:rPr>
              <w:t>2011</w:t>
            </w:r>
          </w:p>
        </w:tc>
        <w:tc>
          <w:tcPr>
            <w:tcW w:w="4665" w:type="dxa"/>
            <w:vAlign w:val="center"/>
          </w:tcPr>
          <w:p w14:paraId="3822F871" w14:textId="6CDD672E" w:rsidR="00B721C1" w:rsidRPr="007F36FE" w:rsidRDefault="00B721C1" w:rsidP="00113696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PDA 2023</w:t>
            </w:r>
          </w:p>
        </w:tc>
      </w:tr>
      <w:tr w:rsidR="00B721C1" w:rsidRPr="007F36FE" w14:paraId="19CC362D" w14:textId="77777777" w:rsidTr="00DD51A5">
        <w:tc>
          <w:tcPr>
            <w:tcW w:w="4664" w:type="dxa"/>
          </w:tcPr>
          <w:p w14:paraId="4A82DBED" w14:textId="525CCB03" w:rsidR="00B721C1" w:rsidRPr="007F36FE" w:rsidRDefault="00C849B3" w:rsidP="00DD51A5">
            <w:r w:rsidRPr="00C849B3">
              <w:rPr>
                <w:lang w:val="es-MX"/>
              </w:rPr>
              <w:lastRenderedPageBreak/>
              <w:t>El sistema nervioso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como coordinador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del cuerpo humano</w:t>
            </w:r>
          </w:p>
        </w:tc>
        <w:tc>
          <w:tcPr>
            <w:tcW w:w="4665" w:type="dxa"/>
          </w:tcPr>
          <w:p w14:paraId="193BF076" w14:textId="345FC4F2" w:rsidR="00C849B3" w:rsidRPr="00C849B3" w:rsidRDefault="00C849B3" w:rsidP="00DD51A5">
            <w:pPr>
              <w:rPr>
                <w:lang w:val="es-MX"/>
              </w:rPr>
            </w:pPr>
            <w:r w:rsidRPr="00C849B3">
              <w:rPr>
                <w:lang w:val="es-MX"/>
              </w:rPr>
              <w:t>Explica cómo el sistema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nervioso coordina los órganos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y sistemas del cuerpo humano.</w:t>
            </w:r>
          </w:p>
        </w:tc>
        <w:tc>
          <w:tcPr>
            <w:tcW w:w="4665" w:type="dxa"/>
            <w:vAlign w:val="center"/>
          </w:tcPr>
          <w:p w14:paraId="2B849EC8" w14:textId="77777777" w:rsidR="00B721C1" w:rsidRPr="007F36FE" w:rsidRDefault="00B721C1" w:rsidP="00113696"/>
        </w:tc>
      </w:tr>
      <w:tr w:rsidR="00BE51F4" w:rsidRPr="007F36FE" w14:paraId="44AF72F1" w14:textId="77777777" w:rsidTr="00DD51A5">
        <w:tc>
          <w:tcPr>
            <w:tcW w:w="4664" w:type="dxa"/>
          </w:tcPr>
          <w:p w14:paraId="4A4715D1" w14:textId="11638003" w:rsidR="00BE51F4" w:rsidRPr="007F36FE" w:rsidRDefault="00BE51F4" w:rsidP="00DD51A5">
            <w:r w:rsidRPr="00C849B3">
              <w:rPr>
                <w:lang w:val="es-MX"/>
              </w:rPr>
              <w:t>Interacción entre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los sistemas del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cuerpo humano</w:t>
            </w:r>
          </w:p>
        </w:tc>
        <w:tc>
          <w:tcPr>
            <w:tcW w:w="4665" w:type="dxa"/>
          </w:tcPr>
          <w:p w14:paraId="241CD8FB" w14:textId="76E92FE8" w:rsidR="00BE51F4" w:rsidRPr="007F36FE" w:rsidRDefault="00BE51F4" w:rsidP="00DD51A5">
            <w:r w:rsidRPr="00C849B3">
              <w:rPr>
                <w:lang w:val="es-MX"/>
              </w:rPr>
              <w:t>Explica el funcionamiento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integral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del cuerpo humano a partir de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las interacciones entre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diferentes sistemas.</w:t>
            </w:r>
          </w:p>
        </w:tc>
        <w:tc>
          <w:tcPr>
            <w:tcW w:w="4665" w:type="dxa"/>
          </w:tcPr>
          <w:p w14:paraId="01BCD7CD" w14:textId="22F73BF3" w:rsidR="00BE51F4" w:rsidRPr="007F36FE" w:rsidRDefault="00BE51F4" w:rsidP="00F53A2B">
            <w:r w:rsidRPr="00BE51F4">
              <w:t>Explica la participación del sistema inmunológico en la defensa y protección del cuerpo humano ante infecciones y enfermedades, algunas de las células y órganos que lo conforman, sin profundizar en características y funciones específicas.</w:t>
            </w:r>
          </w:p>
        </w:tc>
      </w:tr>
      <w:tr w:rsidR="00BE51F4" w:rsidRPr="007F36FE" w14:paraId="477D9CFF" w14:textId="77777777" w:rsidTr="00DD51A5">
        <w:tc>
          <w:tcPr>
            <w:tcW w:w="4664" w:type="dxa"/>
          </w:tcPr>
          <w:p w14:paraId="19D96C7C" w14:textId="6268F81F" w:rsidR="00BE51F4" w:rsidRPr="007F36FE" w:rsidRDefault="00BE51F4" w:rsidP="00DD51A5">
            <w:r w:rsidRPr="00C849B3">
              <w:rPr>
                <w:lang w:val="es-MX"/>
              </w:rPr>
              <w:t>El sistema nervioso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y la prevención de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lesiones 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infecciones</w:t>
            </w:r>
          </w:p>
        </w:tc>
        <w:tc>
          <w:tcPr>
            <w:tcW w:w="4665" w:type="dxa"/>
          </w:tcPr>
          <w:p w14:paraId="45238EDD" w14:textId="596F46EF" w:rsidR="00BE51F4" w:rsidRPr="007F36FE" w:rsidRDefault="00BE51F4" w:rsidP="00DD51A5">
            <w:r w:rsidRPr="00C849B3">
              <w:rPr>
                <w:lang w:val="es-MX"/>
              </w:rPr>
              <w:t>Importancia de evitar lesiones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que puedan dañar el sistema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nervioso mediante lesiones e</w:t>
            </w:r>
            <w:r>
              <w:rPr>
                <w:lang w:val="es-MX"/>
              </w:rPr>
              <w:t xml:space="preserve"> </w:t>
            </w:r>
            <w:r w:rsidRPr="00C849B3">
              <w:rPr>
                <w:lang w:val="es-MX"/>
              </w:rPr>
              <w:t>infecciones.</w:t>
            </w:r>
          </w:p>
        </w:tc>
        <w:tc>
          <w:tcPr>
            <w:tcW w:w="4665" w:type="dxa"/>
          </w:tcPr>
          <w:p w14:paraId="002C8882" w14:textId="6ECA796F" w:rsidR="00BE51F4" w:rsidRPr="00BE51F4" w:rsidRDefault="00BE51F4" w:rsidP="00F53A2B"/>
        </w:tc>
      </w:tr>
      <w:tr w:rsidR="0058719A" w:rsidRPr="007F36FE" w14:paraId="7794D9A7" w14:textId="77777777" w:rsidTr="00DD51A5">
        <w:tc>
          <w:tcPr>
            <w:tcW w:w="4664" w:type="dxa"/>
          </w:tcPr>
          <w:p w14:paraId="38FCBE34" w14:textId="6EFFE924" w:rsidR="0058719A" w:rsidRPr="007F36FE" w:rsidRDefault="0058719A" w:rsidP="00DD51A5">
            <w:r w:rsidRPr="00977402">
              <w:rPr>
                <w:lang w:val="es-MX"/>
              </w:rPr>
              <w:t>El sistema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inmunológico</w:t>
            </w:r>
          </w:p>
        </w:tc>
        <w:tc>
          <w:tcPr>
            <w:tcW w:w="4665" w:type="dxa"/>
          </w:tcPr>
          <w:p w14:paraId="53199167" w14:textId="6B6EE97B" w:rsidR="0058719A" w:rsidRPr="007F36FE" w:rsidRDefault="0058719A" w:rsidP="00DD51A5">
            <w:r w:rsidRPr="00977402">
              <w:rPr>
                <w:lang w:val="es-MX"/>
              </w:rPr>
              <w:t>Describe el funcionamiento del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sistema inmunológico.</w:t>
            </w:r>
          </w:p>
        </w:tc>
        <w:tc>
          <w:tcPr>
            <w:tcW w:w="4665" w:type="dxa"/>
            <w:vMerge w:val="restart"/>
          </w:tcPr>
          <w:p w14:paraId="16EC0552" w14:textId="2AF77704" w:rsidR="0058719A" w:rsidRPr="007F36FE" w:rsidRDefault="0058719A" w:rsidP="00F53A2B">
            <w:pPr>
              <w:rPr>
                <w:color w:val="FF0000"/>
              </w:rPr>
            </w:pPr>
            <w:r w:rsidRPr="00BE51F4">
              <w:rPr>
                <w:lang w:val="es-ES_tradnl"/>
              </w:rPr>
              <w:t>Describe los beneficios y practica acciones para fortalecer y cuidar el sistema inmunológico: vacunación, higiene, alimentación saludable, consumo de agua simple potable, descanso, actividades físicas y recreativas.</w:t>
            </w:r>
          </w:p>
        </w:tc>
      </w:tr>
      <w:tr w:rsidR="0058719A" w:rsidRPr="007F36FE" w14:paraId="59CDF04D" w14:textId="77777777" w:rsidTr="00DD51A5">
        <w:tc>
          <w:tcPr>
            <w:tcW w:w="4664" w:type="dxa"/>
          </w:tcPr>
          <w:p w14:paraId="246EC4B8" w14:textId="614A5F10" w:rsidR="0058719A" w:rsidRPr="007F36FE" w:rsidRDefault="0058719A" w:rsidP="00DD51A5">
            <w:r w:rsidRPr="00977402">
              <w:rPr>
                <w:lang w:val="es-MX"/>
              </w:rPr>
              <w:t>El consumo de agua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simple</w:t>
            </w:r>
          </w:p>
        </w:tc>
        <w:tc>
          <w:tcPr>
            <w:tcW w:w="4665" w:type="dxa"/>
          </w:tcPr>
          <w:p w14:paraId="638886C2" w14:textId="107B9592" w:rsidR="0058719A" w:rsidRDefault="0058719A" w:rsidP="00DD51A5">
            <w:pPr>
              <w:ind w:left="164" w:hanging="16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Pr="00977402">
              <w:rPr>
                <w:lang w:val="es-MX"/>
              </w:rPr>
              <w:t>Argumenta la importancia de la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dieta para fortalecer el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funcionamiento del sistema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inmunológico.</w:t>
            </w:r>
          </w:p>
          <w:p w14:paraId="487D93A5" w14:textId="74187EF2" w:rsidR="0058719A" w:rsidRPr="007F36FE" w:rsidRDefault="0058719A" w:rsidP="00DD51A5">
            <w:pPr>
              <w:ind w:left="164" w:hanging="164"/>
            </w:pPr>
            <w:r>
              <w:rPr>
                <w:lang w:val="es-MX"/>
              </w:rPr>
              <w:t xml:space="preserve">• </w:t>
            </w:r>
            <w:r w:rsidRPr="00977402">
              <w:rPr>
                <w:lang w:val="es-MX"/>
              </w:rPr>
              <w:t>Analiza las ventajas de preferir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el consumo de agua simple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potable en lugar de bebidas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azucaradas.</w:t>
            </w:r>
          </w:p>
        </w:tc>
        <w:tc>
          <w:tcPr>
            <w:tcW w:w="4665" w:type="dxa"/>
            <w:vMerge/>
          </w:tcPr>
          <w:p w14:paraId="149601C0" w14:textId="7F427E80" w:rsidR="0058719A" w:rsidRPr="007F36FE" w:rsidRDefault="0058719A" w:rsidP="00F53A2B"/>
        </w:tc>
      </w:tr>
      <w:tr w:rsidR="0058719A" w:rsidRPr="007F36FE" w14:paraId="19764E76" w14:textId="77777777" w:rsidTr="00DD51A5">
        <w:tc>
          <w:tcPr>
            <w:tcW w:w="4664" w:type="dxa"/>
          </w:tcPr>
          <w:p w14:paraId="4C8893BC" w14:textId="3682E9BD" w:rsidR="0058719A" w:rsidRPr="007F36FE" w:rsidRDefault="0058719A" w:rsidP="00DD51A5">
            <w:r w:rsidRPr="00977402">
              <w:rPr>
                <w:lang w:val="es-MX"/>
              </w:rPr>
              <w:t>Estilo de vida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saludable</w:t>
            </w:r>
          </w:p>
        </w:tc>
        <w:tc>
          <w:tcPr>
            <w:tcW w:w="4665" w:type="dxa"/>
          </w:tcPr>
          <w:p w14:paraId="2E98845D" w14:textId="5D3D89A6" w:rsidR="0058719A" w:rsidRPr="007F36FE" w:rsidRDefault="0058719A" w:rsidP="00DD51A5">
            <w:r w:rsidRPr="00977402">
              <w:rPr>
                <w:lang w:val="es-MX"/>
              </w:rPr>
              <w:t>Argumenta la importancia de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la dieta correcta, del consumo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de agua simple potable, la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activación física, el descanso y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el esparcimiento para promover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un estilo de vida saludable.</w:t>
            </w:r>
          </w:p>
        </w:tc>
        <w:tc>
          <w:tcPr>
            <w:tcW w:w="4665" w:type="dxa"/>
            <w:vMerge/>
          </w:tcPr>
          <w:p w14:paraId="2C1AC14C" w14:textId="09AD5151" w:rsidR="0058719A" w:rsidRPr="007F36FE" w:rsidRDefault="0058719A" w:rsidP="0058719A"/>
        </w:tc>
      </w:tr>
      <w:tr w:rsidR="007917F8" w:rsidRPr="007F36FE" w14:paraId="33B1D08C" w14:textId="77777777" w:rsidTr="00DD51A5">
        <w:tc>
          <w:tcPr>
            <w:tcW w:w="4664" w:type="dxa"/>
          </w:tcPr>
          <w:p w14:paraId="6AACD424" w14:textId="68946E5E" w:rsidR="007917F8" w:rsidRPr="007F36FE" w:rsidRDefault="007917F8" w:rsidP="00DD51A5">
            <w:r w:rsidRPr="00977402">
              <w:rPr>
                <w:lang w:val="es-MX"/>
              </w:rPr>
              <w:t>Etapas del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desarrollo humano</w:t>
            </w:r>
          </w:p>
        </w:tc>
        <w:tc>
          <w:tcPr>
            <w:tcW w:w="4665" w:type="dxa"/>
          </w:tcPr>
          <w:p w14:paraId="035349AA" w14:textId="4198DC27" w:rsidR="007917F8" w:rsidRPr="007F36FE" w:rsidRDefault="007917F8" w:rsidP="00DD51A5">
            <w:r w:rsidRPr="00977402">
              <w:rPr>
                <w:lang w:val="es-MX"/>
              </w:rPr>
              <w:t>Describe los principales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cambios que ocurren durante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el desarrollo humano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y los relaciona consigo mismo.</w:t>
            </w:r>
          </w:p>
        </w:tc>
        <w:tc>
          <w:tcPr>
            <w:tcW w:w="4665" w:type="dxa"/>
            <w:vAlign w:val="center"/>
          </w:tcPr>
          <w:p w14:paraId="2D3DB768" w14:textId="2440A3B4" w:rsidR="007917F8" w:rsidRPr="00513A9E" w:rsidRDefault="007917F8" w:rsidP="007917F8">
            <w:pPr>
              <w:rPr>
                <w:lang w:val="es-MX"/>
              </w:rPr>
            </w:pPr>
          </w:p>
        </w:tc>
      </w:tr>
      <w:tr w:rsidR="00513A9E" w:rsidRPr="007F36FE" w14:paraId="673A3D58" w14:textId="77777777" w:rsidTr="00DD51A5">
        <w:tc>
          <w:tcPr>
            <w:tcW w:w="4664" w:type="dxa"/>
          </w:tcPr>
          <w:p w14:paraId="479A6B71" w14:textId="000FF9B6" w:rsidR="00513A9E" w:rsidRPr="007F36FE" w:rsidRDefault="00513A9E" w:rsidP="00DD51A5">
            <w:r w:rsidRPr="00977402">
              <w:rPr>
                <w:lang w:val="es-MX"/>
              </w:rPr>
              <w:lastRenderedPageBreak/>
              <w:t>Reproducción en los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seres humanos</w:t>
            </w:r>
          </w:p>
        </w:tc>
        <w:tc>
          <w:tcPr>
            <w:tcW w:w="4665" w:type="dxa"/>
          </w:tcPr>
          <w:p w14:paraId="0A18AD10" w14:textId="385BF92D" w:rsidR="00513A9E" w:rsidRPr="007F36FE" w:rsidRDefault="00513A9E" w:rsidP="00DD51A5">
            <w:r w:rsidRPr="00977402">
              <w:rPr>
                <w:lang w:val="es-MX"/>
              </w:rPr>
              <w:t>Explica el proceso general de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reproducción en los seres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humanos: fecundación,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embarazo y parto, con énfasis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en los aspectos afectivos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implicados.</w:t>
            </w:r>
          </w:p>
        </w:tc>
        <w:tc>
          <w:tcPr>
            <w:tcW w:w="4665" w:type="dxa"/>
          </w:tcPr>
          <w:p w14:paraId="6FB3FE93" w14:textId="6D87FA4D" w:rsidR="00513A9E" w:rsidRPr="00513A9E" w:rsidRDefault="00513A9E" w:rsidP="00DD51A5">
            <w:pPr>
              <w:rPr>
                <w:lang w:val="es-MX"/>
              </w:rPr>
            </w:pPr>
            <w:r w:rsidRPr="00513A9E">
              <w:rPr>
                <w:lang w:val="es-MX"/>
              </w:rPr>
              <w:t>Toma decisiones responsables e informadas relacionadas con la salud sexual y reproductiva, a partir de comprender que el ejercicio de la sexualidad es una decisión propia, en la que permean los valores, formas de pensar de cada persona y la cultura, y forma parte de los derechos sexuales.</w:t>
            </w:r>
          </w:p>
        </w:tc>
      </w:tr>
      <w:tr w:rsidR="00513A9E" w:rsidRPr="007F36FE" w14:paraId="46B0782B" w14:textId="77777777" w:rsidTr="00DD51A5">
        <w:tc>
          <w:tcPr>
            <w:tcW w:w="4664" w:type="dxa"/>
          </w:tcPr>
          <w:p w14:paraId="4050410B" w14:textId="03916D4C" w:rsidR="00513A9E" w:rsidRPr="007F36FE" w:rsidRDefault="00513A9E" w:rsidP="00DD51A5">
            <w:r w:rsidRPr="00977402">
              <w:rPr>
                <w:lang w:val="es-MX"/>
              </w:rPr>
              <w:t>La herencia</w:t>
            </w:r>
          </w:p>
        </w:tc>
        <w:tc>
          <w:tcPr>
            <w:tcW w:w="4665" w:type="dxa"/>
          </w:tcPr>
          <w:p w14:paraId="61DC284C" w14:textId="7DF51C7C" w:rsidR="00513A9E" w:rsidRPr="007F36FE" w:rsidRDefault="00513A9E" w:rsidP="00DD51A5">
            <w:r w:rsidRPr="00977402">
              <w:rPr>
                <w:lang w:val="es-MX"/>
              </w:rPr>
              <w:t>Describe cómo los progenitores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heredan características a sus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descendientes en el proceso de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la reproducción.</w:t>
            </w:r>
          </w:p>
        </w:tc>
        <w:tc>
          <w:tcPr>
            <w:tcW w:w="4665" w:type="dxa"/>
          </w:tcPr>
          <w:p w14:paraId="5602DBA0" w14:textId="6A822AA3" w:rsidR="00513A9E" w:rsidRPr="007F36FE" w:rsidRDefault="00513A9E" w:rsidP="00DD51A5"/>
        </w:tc>
      </w:tr>
      <w:tr w:rsidR="00513A9E" w:rsidRPr="007F36FE" w14:paraId="245490C7" w14:textId="77777777" w:rsidTr="00DD51A5">
        <w:tc>
          <w:tcPr>
            <w:tcW w:w="4664" w:type="dxa"/>
          </w:tcPr>
          <w:p w14:paraId="7AFEEACD" w14:textId="4047B2FA" w:rsidR="00513A9E" w:rsidRPr="007F36FE" w:rsidRDefault="00513A9E" w:rsidP="00DD51A5">
            <w:r w:rsidRPr="00977402">
              <w:rPr>
                <w:lang w:val="es-MX"/>
              </w:rPr>
              <w:t>Implicaciones de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las relaciones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sexuales en la</w:t>
            </w:r>
            <w:r>
              <w:rPr>
                <w:lang w:val="es-MX"/>
              </w:rPr>
              <w:t xml:space="preserve"> </w:t>
            </w:r>
            <w:r w:rsidRPr="00977402">
              <w:rPr>
                <w:lang w:val="es-MX"/>
              </w:rPr>
              <w:t>adolescencia</w:t>
            </w:r>
          </w:p>
        </w:tc>
        <w:tc>
          <w:tcPr>
            <w:tcW w:w="4665" w:type="dxa"/>
          </w:tcPr>
          <w:p w14:paraId="56B34D80" w14:textId="3B3B08D8" w:rsidR="00513A9E" w:rsidRDefault="00DD51A5" w:rsidP="00DD51A5">
            <w:pPr>
              <w:ind w:left="178" w:hanging="178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513A9E" w:rsidRPr="00977402">
              <w:rPr>
                <w:lang w:val="es-MX"/>
              </w:rPr>
              <w:t>Valora la importancia de tomar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decisiones informadas al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analizar críticamente las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implicaciones de los embarazos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en la adolescencia.</w:t>
            </w:r>
          </w:p>
          <w:p w14:paraId="203C0DDC" w14:textId="111380CD" w:rsidR="00513A9E" w:rsidRDefault="00DD51A5" w:rsidP="00DD51A5">
            <w:pPr>
              <w:ind w:left="178" w:hanging="178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513A9E" w:rsidRPr="00977402">
              <w:rPr>
                <w:lang w:val="es-MX"/>
              </w:rPr>
              <w:t>Argumenta a favor de las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conductas sexuales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responsables que inciden en la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prevención de infecciones de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transmisión sexual (</w:t>
            </w:r>
            <w:r w:rsidR="00513A9E" w:rsidRPr="00977402">
              <w:rPr>
                <w:rFonts w:cs="Times New Roman (Cuerpo en alfa"/>
                <w:smallCaps/>
                <w:lang w:val="es-MX"/>
              </w:rPr>
              <w:t>its</w:t>
            </w:r>
            <w:r w:rsidR="00513A9E" w:rsidRPr="00977402">
              <w:rPr>
                <w:lang w:val="es-MX"/>
              </w:rPr>
              <w:t>), como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 xml:space="preserve">el </w:t>
            </w:r>
            <w:r w:rsidR="00513A9E" w:rsidRPr="00977402">
              <w:rPr>
                <w:rFonts w:cs="Times New Roman (Cuerpo en alfa"/>
                <w:smallCaps/>
                <w:lang w:val="es-MX"/>
              </w:rPr>
              <w:t>vih.</w:t>
            </w:r>
          </w:p>
          <w:p w14:paraId="2082AADE" w14:textId="45EB5055" w:rsidR="00513A9E" w:rsidRPr="007F36FE" w:rsidRDefault="00DD51A5" w:rsidP="00DD51A5">
            <w:pPr>
              <w:ind w:left="178" w:hanging="178"/>
            </w:pPr>
            <w:r>
              <w:rPr>
                <w:lang w:val="es-MX"/>
              </w:rPr>
              <w:t xml:space="preserve">• </w:t>
            </w:r>
            <w:r w:rsidR="00513A9E" w:rsidRPr="00977402">
              <w:rPr>
                <w:lang w:val="es-MX"/>
              </w:rPr>
              <w:t>Argumenta en favor de la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detección oportuna de cáncer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de mama y las conductas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sexuales responsables que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inciden en su salud: prevención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de embarazos e infecciones de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transmisión sexual (</w:t>
            </w:r>
            <w:r w:rsidR="00513A9E" w:rsidRPr="00977402">
              <w:rPr>
                <w:rFonts w:cs="Times New Roman (Cuerpo en alfa"/>
                <w:smallCaps/>
                <w:lang w:val="es-MX"/>
              </w:rPr>
              <w:t>its</w:t>
            </w:r>
            <w:r w:rsidR="00513A9E" w:rsidRPr="00977402">
              <w:rPr>
                <w:lang w:val="es-MX"/>
              </w:rPr>
              <w:t>), como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el virus de inmunodeficiencia</w:t>
            </w:r>
            <w:r w:rsidR="00513A9E">
              <w:rPr>
                <w:lang w:val="es-MX"/>
              </w:rPr>
              <w:t xml:space="preserve"> </w:t>
            </w:r>
            <w:r w:rsidR="00513A9E" w:rsidRPr="00977402">
              <w:rPr>
                <w:lang w:val="es-MX"/>
              </w:rPr>
              <w:t>humana (</w:t>
            </w:r>
            <w:r w:rsidR="00513A9E" w:rsidRPr="00977402">
              <w:rPr>
                <w:rFonts w:cs="Times New Roman (Cuerpo en alfa"/>
                <w:smallCaps/>
                <w:lang w:val="es-MX"/>
              </w:rPr>
              <w:t>vih</w:t>
            </w:r>
            <w:r w:rsidR="00513A9E" w:rsidRPr="00977402">
              <w:rPr>
                <w:lang w:val="es-MX"/>
              </w:rPr>
              <w:t>).</w:t>
            </w:r>
          </w:p>
        </w:tc>
        <w:tc>
          <w:tcPr>
            <w:tcW w:w="4665" w:type="dxa"/>
          </w:tcPr>
          <w:p w14:paraId="672149CD" w14:textId="77777777" w:rsidR="00513A9E" w:rsidRDefault="00513A9E" w:rsidP="00DD51A5">
            <w:pPr>
              <w:ind w:left="204" w:hanging="204"/>
              <w:rPr>
                <w:lang w:val="es-MX"/>
              </w:rPr>
            </w:pPr>
            <w:r w:rsidRPr="00513A9E">
              <w:rPr>
                <w:lang w:val="es-MX"/>
              </w:rPr>
              <w:t>• Toma decisiones responsables e informadas relacionadas con la salud sexual y reproductiva, a partir de comprender que el ejercicio de la sexualidad es una decisión propia, en la que permean los valores, formas de pensar de cada persona y la cultura, y forma parte de los derechos sexuales.</w:t>
            </w:r>
          </w:p>
          <w:p w14:paraId="4FE1CBCE" w14:textId="1EAA8DB4" w:rsidR="00513A9E" w:rsidRPr="007F36FE" w:rsidRDefault="00513A9E" w:rsidP="00DD51A5">
            <w:pPr>
              <w:ind w:left="204" w:hanging="204"/>
            </w:pPr>
            <w:r w:rsidRPr="00513A9E">
              <w:rPr>
                <w:lang w:val="es-MX"/>
              </w:rPr>
              <w:t>• Analiza y argumenta las implicaciones y riesgos del embarazo a temprana edad o en adolescentes, y las consecuencias en los ámbitos de salud, personal, familiar, educativo, social y económico.</w:t>
            </w:r>
          </w:p>
        </w:tc>
      </w:tr>
      <w:tr w:rsidR="00513A9E" w:rsidRPr="007F36FE" w14:paraId="760A728C" w14:textId="77777777" w:rsidTr="00DD51A5">
        <w:tc>
          <w:tcPr>
            <w:tcW w:w="4664" w:type="dxa"/>
          </w:tcPr>
          <w:p w14:paraId="5B42EE32" w14:textId="4897881A" w:rsidR="00513A9E" w:rsidRPr="007F36FE" w:rsidRDefault="00513A9E" w:rsidP="00DD51A5">
            <w:r w:rsidRPr="002F6FCF">
              <w:rPr>
                <w:lang w:val="es-MX"/>
              </w:rPr>
              <w:t>Proyecto: acciones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para promover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salud</w:t>
            </w:r>
          </w:p>
        </w:tc>
        <w:tc>
          <w:tcPr>
            <w:tcW w:w="4665" w:type="dxa"/>
          </w:tcPr>
          <w:p w14:paraId="31B8CE14" w14:textId="2D91DE62" w:rsidR="00513A9E" w:rsidRPr="007F36FE" w:rsidRDefault="00513A9E" w:rsidP="00DD51A5">
            <w:r w:rsidRPr="002F6FCF">
              <w:rPr>
                <w:lang w:val="es-MX"/>
              </w:rPr>
              <w:t>Aplica habilidades, actitudes y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valores de la formación científica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básica durante la planeación, el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 xml:space="preserve">desarrollo, la comunicación y </w:t>
            </w:r>
            <w:r w:rsidRPr="002F6FCF">
              <w:rPr>
                <w:lang w:val="es-MX"/>
              </w:rPr>
              <w:lastRenderedPageBreak/>
              <w:t>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evaluación de un proyecto de su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interés en el que integra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contenidos del bloque.</w:t>
            </w:r>
          </w:p>
        </w:tc>
        <w:tc>
          <w:tcPr>
            <w:tcW w:w="4665" w:type="dxa"/>
          </w:tcPr>
          <w:p w14:paraId="19C6ADE9" w14:textId="01ABF7FE" w:rsidR="00513A9E" w:rsidRPr="007F36FE" w:rsidRDefault="00513A9E" w:rsidP="00DD51A5">
            <w:r w:rsidRPr="00513A9E">
              <w:rPr>
                <w:lang w:val="es-MX"/>
              </w:rPr>
              <w:lastRenderedPageBreak/>
              <w:t xml:space="preserve">Propone y practica acciones para prevenir enfermedades no transmisibles como sobrepeso, obesidad y desnutrición, </w:t>
            </w:r>
            <w:r w:rsidRPr="00513A9E">
              <w:rPr>
                <w:lang w:val="es-MX"/>
              </w:rPr>
              <w:lastRenderedPageBreak/>
              <w:t>vinculadas con factores protectores como actividad física diaria, alimentación baja en azúcares, sal y grasas, además de beber agua simple potable.</w:t>
            </w:r>
          </w:p>
        </w:tc>
      </w:tr>
      <w:tr w:rsidR="00513A9E" w:rsidRPr="007F36FE" w14:paraId="6A202063" w14:textId="77777777" w:rsidTr="00DD51A5">
        <w:tc>
          <w:tcPr>
            <w:tcW w:w="4664" w:type="dxa"/>
          </w:tcPr>
          <w:p w14:paraId="09D959D3" w14:textId="4B91BD21" w:rsidR="00513A9E" w:rsidRPr="007F36FE" w:rsidRDefault="00513A9E" w:rsidP="00DD51A5">
            <w:r w:rsidRPr="002F6FCF">
              <w:rPr>
                <w:lang w:val="es-MX"/>
              </w:rPr>
              <w:lastRenderedPageBreak/>
              <w:t>Cambios en los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seres vivos</w:t>
            </w:r>
          </w:p>
        </w:tc>
        <w:tc>
          <w:tcPr>
            <w:tcW w:w="4665" w:type="dxa"/>
          </w:tcPr>
          <w:p w14:paraId="7257BBF5" w14:textId="3171EBCB" w:rsidR="00513A9E" w:rsidRPr="007F36FE" w:rsidRDefault="00513A9E" w:rsidP="00DD51A5">
            <w:r w:rsidRPr="002F6FCF">
              <w:rPr>
                <w:lang w:val="es-MX"/>
              </w:rPr>
              <w:t>Explica que los seres vivos y el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medio natural han cambiado 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través del tiempo, y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importancia de los fósiles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en la reconstrucción de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vida en el pasado.</w:t>
            </w:r>
          </w:p>
        </w:tc>
        <w:tc>
          <w:tcPr>
            <w:tcW w:w="4665" w:type="dxa"/>
            <w:vAlign w:val="center"/>
          </w:tcPr>
          <w:p w14:paraId="2AD28AB6" w14:textId="25F18AD4" w:rsidR="00513A9E" w:rsidRPr="007F36FE" w:rsidRDefault="00DD51A5" w:rsidP="00513A9E">
            <w:r>
              <w:t>I</w:t>
            </w:r>
            <w:r w:rsidR="00513A9E" w:rsidRPr="00513A9E">
              <w:rPr>
                <w:lang w:val="es-MX"/>
              </w:rPr>
              <w:t>ndaga y explica cambios en los seres vivos y en el entorno natural a través del tiempo, a partir de reconocer causas y consecuencias de su extinción hace más de 10 000 años y en la actualidad, en México y el mundo.</w:t>
            </w:r>
          </w:p>
        </w:tc>
      </w:tr>
      <w:tr w:rsidR="00513A9E" w:rsidRPr="007F36FE" w14:paraId="56DDB55A" w14:textId="77777777" w:rsidTr="00DD51A5">
        <w:tc>
          <w:tcPr>
            <w:tcW w:w="4664" w:type="dxa"/>
          </w:tcPr>
          <w:p w14:paraId="6D875F9C" w14:textId="19404C5E" w:rsidR="00513A9E" w:rsidRPr="007F36FE" w:rsidRDefault="00513A9E" w:rsidP="00DD51A5">
            <w:r w:rsidRPr="002F6FCF">
              <w:rPr>
                <w:lang w:val="es-MX"/>
              </w:rPr>
              <w:t>Selección natural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y extinción</w:t>
            </w:r>
          </w:p>
        </w:tc>
        <w:tc>
          <w:tcPr>
            <w:tcW w:w="4665" w:type="dxa"/>
          </w:tcPr>
          <w:p w14:paraId="7D6BE837" w14:textId="24EDC4E5" w:rsidR="00513A9E" w:rsidRPr="007F36FE" w:rsidRDefault="00513A9E" w:rsidP="00DD51A5">
            <w:r w:rsidRPr="002F6FCF">
              <w:rPr>
                <w:lang w:val="es-MX"/>
              </w:rPr>
              <w:t>Propone acciones para cuidar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 los seres vivos al valorar las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causas y consecuencias de su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extinción en el pasado y en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actualidad.</w:t>
            </w:r>
          </w:p>
        </w:tc>
        <w:tc>
          <w:tcPr>
            <w:tcW w:w="4665" w:type="dxa"/>
          </w:tcPr>
          <w:p w14:paraId="1670BA30" w14:textId="0FFA42D1" w:rsidR="00513A9E" w:rsidRPr="00513A9E" w:rsidRDefault="00513A9E" w:rsidP="00DD51A5">
            <w:pPr>
              <w:ind w:left="196" w:hanging="196"/>
              <w:rPr>
                <w:lang w:val="es-MX"/>
              </w:rPr>
            </w:pPr>
            <w:r w:rsidRPr="00513A9E">
              <w:rPr>
                <w:lang w:val="es-MX"/>
              </w:rPr>
              <w:t>• Comprende y explica la importancia de los fósiles como evidencia para la reconstrucción de la vida en el pasado, su relación con organismos y entornos actuales, y la evolución de los seres vivos; describe cómo se lleva a cabo el proceso de fosilización a partir de construir modelos.</w:t>
            </w:r>
          </w:p>
          <w:p w14:paraId="2FB8929F" w14:textId="7DA38333" w:rsidR="00513A9E" w:rsidRPr="00513A9E" w:rsidRDefault="00513A9E" w:rsidP="00DD51A5">
            <w:pPr>
              <w:ind w:left="196" w:hanging="196"/>
              <w:rPr>
                <w:lang w:val="es-MX"/>
              </w:rPr>
            </w:pPr>
            <w:r w:rsidRPr="00513A9E">
              <w:rPr>
                <w:lang w:val="es-MX"/>
              </w:rPr>
              <w:t>• Propone y practica acciones para cuidar a los seres vivos actuales y prevenir su extinción.</w:t>
            </w:r>
          </w:p>
        </w:tc>
      </w:tr>
      <w:tr w:rsidR="00513A9E" w:rsidRPr="007F36FE" w14:paraId="299CEC5B" w14:textId="77777777" w:rsidTr="00DD51A5">
        <w:tc>
          <w:tcPr>
            <w:tcW w:w="4664" w:type="dxa"/>
          </w:tcPr>
          <w:p w14:paraId="12832480" w14:textId="4B517152" w:rsidR="00513A9E" w:rsidRPr="007F36FE" w:rsidRDefault="00513A9E" w:rsidP="00DD51A5">
            <w:r w:rsidRPr="002F6FCF">
              <w:rPr>
                <w:lang w:val="es-MX"/>
              </w:rPr>
              <w:t>Ser humano y medio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ambiente</w:t>
            </w:r>
          </w:p>
        </w:tc>
        <w:tc>
          <w:tcPr>
            <w:tcW w:w="4665" w:type="dxa"/>
          </w:tcPr>
          <w:p w14:paraId="4C1BFE11" w14:textId="6E423D28" w:rsidR="00513A9E" w:rsidRPr="007F36FE" w:rsidRDefault="00513A9E" w:rsidP="00DD51A5">
            <w:r w:rsidRPr="002F6FCF">
              <w:rPr>
                <w:lang w:val="es-MX"/>
              </w:rPr>
              <w:t>Identifica que es parte del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ambiente y que éste se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conforma por los componentes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sociales, naturales y sus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interacciones.</w:t>
            </w:r>
          </w:p>
        </w:tc>
        <w:tc>
          <w:tcPr>
            <w:tcW w:w="4665" w:type="dxa"/>
          </w:tcPr>
          <w:p w14:paraId="68EEBB86" w14:textId="2EB44C55" w:rsidR="00513A9E" w:rsidRPr="00513A9E" w:rsidRDefault="00513A9E" w:rsidP="00513A9E">
            <w:pPr>
              <w:rPr>
                <w:lang w:val="es-MX"/>
              </w:rPr>
            </w:pPr>
            <w:r w:rsidRPr="00513A9E">
              <w:rPr>
                <w:lang w:val="es-MX"/>
              </w:rPr>
              <w:t>Comprende que el medio ambiente es el conjunto de componentes naturales (factores biológicos: seres vivos, y factores físicos: agua, aire, suelo, Sol, clima, entre otros) en interacción con los componentes sociales (aspectos culturales, económicos, científicos, tecnológicos y políticos).</w:t>
            </w:r>
          </w:p>
        </w:tc>
      </w:tr>
      <w:tr w:rsidR="00BF54D8" w:rsidRPr="007F36FE" w14:paraId="420C3E57" w14:textId="77777777" w:rsidTr="00DD51A5">
        <w:tc>
          <w:tcPr>
            <w:tcW w:w="4664" w:type="dxa"/>
          </w:tcPr>
          <w:p w14:paraId="04242F63" w14:textId="5C2D3649" w:rsidR="00BF54D8" w:rsidRPr="007F36FE" w:rsidRDefault="00BF54D8" w:rsidP="00DD51A5">
            <w:r w:rsidRPr="002F6FCF">
              <w:rPr>
                <w:lang w:val="es-MX"/>
              </w:rPr>
              <w:t>Acciones de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consumo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sustentable</w:t>
            </w:r>
          </w:p>
        </w:tc>
        <w:tc>
          <w:tcPr>
            <w:tcW w:w="4665" w:type="dxa"/>
          </w:tcPr>
          <w:p w14:paraId="7B3A91A6" w14:textId="1920448C" w:rsidR="00BF54D8" w:rsidRPr="007F36FE" w:rsidRDefault="00BF54D8" w:rsidP="00DD51A5">
            <w:r w:rsidRPr="002F6FCF">
              <w:rPr>
                <w:lang w:val="es-MX"/>
              </w:rPr>
              <w:t>Practica acciones de consumo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sustentable con base en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 xml:space="preserve">valoración de su importancia </w:t>
            </w:r>
            <w:r w:rsidRPr="002F6FCF">
              <w:rPr>
                <w:lang w:val="es-MX"/>
              </w:rPr>
              <w:lastRenderedPageBreak/>
              <w:t>en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la mejora de las condiciones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naturales del ambiente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y la calidad de vida.</w:t>
            </w:r>
          </w:p>
        </w:tc>
        <w:tc>
          <w:tcPr>
            <w:tcW w:w="4665" w:type="dxa"/>
          </w:tcPr>
          <w:p w14:paraId="10F27F59" w14:textId="12422E63" w:rsidR="00BF54D8" w:rsidRPr="00BF54D8" w:rsidRDefault="00BF54D8" w:rsidP="00BF54D8">
            <w:pPr>
              <w:rPr>
                <w:lang w:val="es-MX"/>
              </w:rPr>
            </w:pPr>
            <w:r w:rsidRPr="00513A9E">
              <w:rPr>
                <w:lang w:val="es-MX"/>
              </w:rPr>
              <w:lastRenderedPageBreak/>
              <w:t xml:space="preserve">• </w:t>
            </w:r>
            <w:r w:rsidRPr="00BF54D8">
              <w:rPr>
                <w:lang w:val="es-MX"/>
              </w:rPr>
              <w:t xml:space="preserve">Indaga y propone acciones orientadas a promover el consumo responsable en la </w:t>
            </w:r>
            <w:r w:rsidRPr="00BF54D8">
              <w:rPr>
                <w:lang w:val="es-MX"/>
              </w:rPr>
              <w:lastRenderedPageBreak/>
              <w:t>escuela, familia y comunidad para favorecer estilos de vida sustentables y el bienestar común.</w:t>
            </w:r>
          </w:p>
        </w:tc>
      </w:tr>
      <w:tr w:rsidR="00BF54D8" w:rsidRPr="007F36FE" w14:paraId="6AB10909" w14:textId="77777777" w:rsidTr="00DD51A5">
        <w:tc>
          <w:tcPr>
            <w:tcW w:w="4664" w:type="dxa"/>
          </w:tcPr>
          <w:p w14:paraId="6AC0749B" w14:textId="3B9E880E" w:rsidR="00BF54D8" w:rsidRPr="007F36FE" w:rsidRDefault="00BF54D8" w:rsidP="00DD51A5">
            <w:r w:rsidRPr="002F6FCF">
              <w:rPr>
                <w:lang w:val="es-MX"/>
              </w:rPr>
              <w:lastRenderedPageBreak/>
              <w:t>Contaminación del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aire y acciones para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mitigarla</w:t>
            </w:r>
          </w:p>
        </w:tc>
        <w:tc>
          <w:tcPr>
            <w:tcW w:w="4665" w:type="dxa"/>
          </w:tcPr>
          <w:p w14:paraId="744658D0" w14:textId="42E509FE" w:rsidR="00BF54D8" w:rsidRPr="007F36FE" w:rsidRDefault="00BF54D8" w:rsidP="00DD51A5">
            <w:r w:rsidRPr="002F6FCF">
              <w:rPr>
                <w:lang w:val="es-MX"/>
              </w:rPr>
              <w:t>Propone acciones para disminuir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la contaminación del aire 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partir del análisis de las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principales causas y sus efectos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en el ambiente y la salud.</w:t>
            </w:r>
          </w:p>
        </w:tc>
        <w:tc>
          <w:tcPr>
            <w:tcW w:w="4665" w:type="dxa"/>
          </w:tcPr>
          <w:p w14:paraId="49CA2317" w14:textId="3C2CC577" w:rsidR="00BF54D8" w:rsidRPr="007F36FE" w:rsidRDefault="00BF54D8" w:rsidP="00DD51A5">
            <w:r w:rsidRPr="00513A9E">
              <w:rPr>
                <w:lang w:val="es-MX"/>
              </w:rPr>
              <w:t>Comprende que el efecto invernadero es un proceso natural que favorece la vida en el planeta; establece relaciones entre su alteración, la contaminación del aire y el cambio climático, así como las consecuencias en el medio ambiente y la salud.</w:t>
            </w:r>
          </w:p>
        </w:tc>
      </w:tr>
      <w:tr w:rsidR="00BF54D8" w:rsidRPr="007F36FE" w14:paraId="2762A74D" w14:textId="77777777" w:rsidTr="00DD51A5">
        <w:tc>
          <w:tcPr>
            <w:tcW w:w="4664" w:type="dxa"/>
          </w:tcPr>
          <w:p w14:paraId="24B49CC0" w14:textId="5EF2C93F" w:rsidR="00BF54D8" w:rsidRPr="007F36FE" w:rsidRDefault="00BF54D8" w:rsidP="00DD51A5">
            <w:r w:rsidRPr="002F6FCF">
              <w:rPr>
                <w:lang w:val="es-MX"/>
              </w:rPr>
              <w:t>Consecuencias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del calentamiento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global: cambio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climático</w:t>
            </w:r>
          </w:p>
        </w:tc>
        <w:tc>
          <w:tcPr>
            <w:tcW w:w="4665" w:type="dxa"/>
          </w:tcPr>
          <w:p w14:paraId="3FEE3C9B" w14:textId="7B2A61FC" w:rsidR="00BF54D8" w:rsidRPr="007F36FE" w:rsidRDefault="00BF54D8" w:rsidP="00DD51A5">
            <w:r w:rsidRPr="002F6FCF">
              <w:rPr>
                <w:lang w:val="es-MX"/>
              </w:rPr>
              <w:t>Identifica qué es y cómo se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generó el calentamiento global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en las últimas décadas, sus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efectos en el ambiente y las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acciones nacionales para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disminuirlo.</w:t>
            </w:r>
          </w:p>
        </w:tc>
        <w:tc>
          <w:tcPr>
            <w:tcW w:w="4665" w:type="dxa"/>
          </w:tcPr>
          <w:p w14:paraId="3197CB65" w14:textId="47B8E763" w:rsidR="00BF54D8" w:rsidRPr="00513A9E" w:rsidRDefault="00BF54D8" w:rsidP="00DD51A5">
            <w:pPr>
              <w:rPr>
                <w:lang w:val="es-MX"/>
              </w:rPr>
            </w:pPr>
            <w:r w:rsidRPr="00513A9E">
              <w:rPr>
                <w:lang w:val="es-MX"/>
              </w:rPr>
              <w:t>Comprende que el efecto invernadero es un proceso natural que favorece la vida en el planeta; establece relaciones entre su alteración, la contaminación del aire y el cambio climático, así como las consecuencias en el medio ambiente y la salud.</w:t>
            </w:r>
          </w:p>
        </w:tc>
      </w:tr>
      <w:tr w:rsidR="00BF54D8" w:rsidRPr="007F36FE" w14:paraId="78BFFB19" w14:textId="77777777" w:rsidTr="00DD51A5">
        <w:tc>
          <w:tcPr>
            <w:tcW w:w="4664" w:type="dxa"/>
          </w:tcPr>
          <w:p w14:paraId="0EB90500" w14:textId="782EEB34" w:rsidR="00BF54D8" w:rsidRPr="007F36FE" w:rsidRDefault="00BF54D8" w:rsidP="00DD51A5">
            <w:r w:rsidRPr="002F6FCF">
              <w:rPr>
                <w:lang w:val="es-MX"/>
              </w:rPr>
              <w:t>Proyecto: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acciones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para cuidar el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ambiente</w:t>
            </w:r>
          </w:p>
        </w:tc>
        <w:tc>
          <w:tcPr>
            <w:tcW w:w="4665" w:type="dxa"/>
          </w:tcPr>
          <w:p w14:paraId="6B01842C" w14:textId="3807F81B" w:rsidR="00BF54D8" w:rsidRPr="007F36FE" w:rsidRDefault="00BF54D8" w:rsidP="00DD51A5">
            <w:r w:rsidRPr="002F6FCF">
              <w:rPr>
                <w:lang w:val="es-MX"/>
              </w:rPr>
              <w:t>Aplica habilidades, actitudes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y valores de la formación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científica básica durante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planeación, el desarrollo,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la comunicación y la evaluación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de un proyecto de su interés en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el que integra contenidos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del bloque.</w:t>
            </w:r>
          </w:p>
        </w:tc>
        <w:tc>
          <w:tcPr>
            <w:tcW w:w="4665" w:type="dxa"/>
          </w:tcPr>
          <w:p w14:paraId="34388E83" w14:textId="3D1D54CD" w:rsidR="00BF54D8" w:rsidRPr="00513A9E" w:rsidRDefault="00BF54D8" w:rsidP="00DD51A5">
            <w:pPr>
              <w:rPr>
                <w:lang w:val="es-MX"/>
              </w:rPr>
            </w:pPr>
            <w:r w:rsidRPr="00513A9E">
              <w:rPr>
                <w:lang w:val="es-MX"/>
              </w:rPr>
              <w:t>Propone y practica acciones que favorecen el cuidado del medio ambiente; comprende el estrecho vínculo que tiene con el bienestar común, por lo que se requiere establecer una relación armónica con el medio ambiente.</w:t>
            </w:r>
          </w:p>
        </w:tc>
      </w:tr>
      <w:tr w:rsidR="00BF54D8" w:rsidRPr="007F36FE" w14:paraId="79ADF769" w14:textId="77777777" w:rsidTr="00DD51A5">
        <w:tc>
          <w:tcPr>
            <w:tcW w:w="4664" w:type="dxa"/>
          </w:tcPr>
          <w:p w14:paraId="7810E12B" w14:textId="0839665D" w:rsidR="00BF54D8" w:rsidRPr="007F36FE" w:rsidRDefault="00BF54D8" w:rsidP="00DD51A5">
            <w:r w:rsidRPr="002F6FCF">
              <w:rPr>
                <w:lang w:val="es-MX"/>
              </w:rPr>
              <w:t>Propiedades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de los materiales</w:t>
            </w:r>
          </w:p>
        </w:tc>
        <w:tc>
          <w:tcPr>
            <w:tcW w:w="4665" w:type="dxa"/>
          </w:tcPr>
          <w:p w14:paraId="3A9B2ED3" w14:textId="607DEE18" w:rsidR="00BF54D8" w:rsidRPr="007F36FE" w:rsidRDefault="00BF54D8" w:rsidP="00DD51A5">
            <w:r w:rsidRPr="002F6FCF">
              <w:rPr>
                <w:lang w:val="es-MX"/>
              </w:rPr>
              <w:t>Argumenta el uso de ciertos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materiales con base en sus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propiedades de dureza,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flexibilidad y permeabilidad,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con el fin de tomar decisiones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sobre cuál es el más adecuado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para la satisfacción de algunas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necesidades.</w:t>
            </w:r>
          </w:p>
        </w:tc>
        <w:tc>
          <w:tcPr>
            <w:tcW w:w="4665" w:type="dxa"/>
          </w:tcPr>
          <w:p w14:paraId="4096E96C" w14:textId="0D8AD494" w:rsidR="00BF54D8" w:rsidRDefault="00BF54D8" w:rsidP="00DD51A5">
            <w:pPr>
              <w:ind w:left="210" w:hanging="210"/>
              <w:rPr>
                <w:lang w:val="es-MX"/>
              </w:rPr>
            </w:pPr>
            <w:r w:rsidRPr="00513A9E">
              <w:rPr>
                <w:lang w:val="es-MX"/>
              </w:rPr>
              <w:t>•</w:t>
            </w:r>
            <w:r>
              <w:rPr>
                <w:lang w:val="es-MX"/>
              </w:rPr>
              <w:t xml:space="preserve"> </w:t>
            </w:r>
            <w:r w:rsidRPr="005967F8">
              <w:rPr>
                <w:lang w:val="es-MX"/>
              </w:rPr>
              <w:t>Comprende que el aire es un gas, a partir de describir sus características: color, olor, sabor y si se puede comprimir, asir o introducir a un recipiente.</w:t>
            </w:r>
          </w:p>
          <w:p w14:paraId="6E602666" w14:textId="5AAF68BA" w:rsidR="00BF54D8" w:rsidRPr="005967F8" w:rsidRDefault="00BF54D8" w:rsidP="00DD51A5">
            <w:pPr>
              <w:ind w:left="210" w:hanging="210"/>
              <w:rPr>
                <w:lang w:val="es-MX"/>
              </w:rPr>
            </w:pPr>
            <w:r w:rsidRPr="00513A9E">
              <w:rPr>
                <w:lang w:val="es-MX"/>
              </w:rPr>
              <w:t>•</w:t>
            </w:r>
            <w:r>
              <w:rPr>
                <w:lang w:val="es-MX"/>
              </w:rPr>
              <w:t xml:space="preserve"> </w:t>
            </w:r>
            <w:r w:rsidRPr="005967F8">
              <w:rPr>
                <w:lang w:val="es-MX"/>
              </w:rPr>
              <w:t xml:space="preserve">Describe propiedades de los gases al contrastarlos con sólidos y líquidos, con base en el volumen —espacio que ocupan—, la compresibilidad —propiedad </w:t>
            </w:r>
            <w:r w:rsidRPr="005967F8">
              <w:rPr>
                <w:lang w:val="es-MX"/>
              </w:rPr>
              <w:lastRenderedPageBreak/>
              <w:t>de reducir su volumen— y la fluidez —propiedad de ocupar todo el espacio del recipiente que los contiene.</w:t>
            </w:r>
          </w:p>
        </w:tc>
      </w:tr>
      <w:tr w:rsidR="00BF54D8" w:rsidRPr="007F36FE" w14:paraId="2951B7A6" w14:textId="77777777" w:rsidTr="00DD51A5">
        <w:tc>
          <w:tcPr>
            <w:tcW w:w="4664" w:type="dxa"/>
          </w:tcPr>
          <w:p w14:paraId="21F9679D" w14:textId="5A4FF0DA" w:rsidR="00BF54D8" w:rsidRPr="007F36FE" w:rsidRDefault="00BF54D8" w:rsidP="00DD51A5">
            <w:r w:rsidRPr="002F6FCF">
              <w:rPr>
                <w:lang w:val="es-MX"/>
              </w:rPr>
              <w:lastRenderedPageBreak/>
              <w:t>Reducir,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reutilizar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y reciclar</w:t>
            </w:r>
          </w:p>
        </w:tc>
        <w:tc>
          <w:tcPr>
            <w:tcW w:w="4665" w:type="dxa"/>
          </w:tcPr>
          <w:p w14:paraId="7808BE3C" w14:textId="2B4CF885" w:rsidR="00BF54D8" w:rsidRPr="007F36FE" w:rsidRDefault="00BF54D8" w:rsidP="00DD51A5">
            <w:r w:rsidRPr="002F6FCF">
              <w:rPr>
                <w:lang w:val="es-MX"/>
              </w:rPr>
              <w:t>Toma decisiones orientadas a la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revalorización, al rechazo,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 la reducción, al reúso y al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reciclado de papel y plástico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al analizar las implicaciones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naturales y sociales de su uso.</w:t>
            </w:r>
          </w:p>
        </w:tc>
        <w:tc>
          <w:tcPr>
            <w:tcW w:w="4665" w:type="dxa"/>
          </w:tcPr>
          <w:p w14:paraId="0276F997" w14:textId="15185DD1" w:rsidR="00BF54D8" w:rsidRPr="005967F8" w:rsidRDefault="00BF54D8" w:rsidP="00DD51A5">
            <w:pPr>
              <w:rPr>
                <w:lang w:val="es-MX"/>
              </w:rPr>
            </w:pPr>
            <w:r w:rsidRPr="005967F8">
              <w:rPr>
                <w:lang w:val="es-MX"/>
              </w:rPr>
              <w:t>Indaga y propone acciones orientadas a promover el consumo responsable en la escuela, familia y comunidad para favorecer estilos de vida sustentables y el bienestar común.</w:t>
            </w:r>
          </w:p>
        </w:tc>
      </w:tr>
      <w:tr w:rsidR="00DD51A5" w:rsidRPr="007F36FE" w14:paraId="33655172" w14:textId="77777777" w:rsidTr="00DD51A5">
        <w:tc>
          <w:tcPr>
            <w:tcW w:w="4664" w:type="dxa"/>
          </w:tcPr>
          <w:p w14:paraId="3EFF3213" w14:textId="58BCFCF4" w:rsidR="00DD51A5" w:rsidRPr="007F36FE" w:rsidRDefault="00DD51A5" w:rsidP="00DD51A5">
            <w:r w:rsidRPr="002F6FCF">
              <w:rPr>
                <w:lang w:val="es-MX"/>
              </w:rPr>
              <w:t>Transformaciones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temporales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y permanentes</w:t>
            </w:r>
          </w:p>
        </w:tc>
        <w:tc>
          <w:tcPr>
            <w:tcW w:w="4665" w:type="dxa"/>
          </w:tcPr>
          <w:p w14:paraId="5F30DA6B" w14:textId="58AA795E" w:rsidR="00DD51A5" w:rsidRPr="007F36FE" w:rsidRDefault="00DD51A5" w:rsidP="00DD51A5">
            <w:r w:rsidRPr="002F6FCF">
              <w:rPr>
                <w:lang w:val="es-MX"/>
              </w:rPr>
              <w:t>Caracteriza e identifica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las transformaciones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temporales y permanentes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en algunos materiales y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fenómenos naturales</w:t>
            </w:r>
            <w:r>
              <w:rPr>
                <w:lang w:val="es-MX"/>
              </w:rPr>
              <w:t xml:space="preserve"> </w:t>
            </w:r>
            <w:r w:rsidRPr="002F6FCF">
              <w:rPr>
                <w:lang w:val="es-MX"/>
              </w:rPr>
              <w:t>del entorno.</w:t>
            </w:r>
          </w:p>
        </w:tc>
        <w:tc>
          <w:tcPr>
            <w:tcW w:w="4665" w:type="dxa"/>
            <w:vMerge w:val="restart"/>
          </w:tcPr>
          <w:p w14:paraId="70381AB4" w14:textId="3E59671E" w:rsidR="00DD51A5" w:rsidRPr="007F36FE" w:rsidRDefault="00DD51A5" w:rsidP="00DD51A5">
            <w:r w:rsidRPr="005967F8">
              <w:rPr>
                <w:lang w:val="es-MX"/>
              </w:rPr>
              <w:t>Explica la combustión y la oxidación de diferentes materiales como cambios permanentes, los factores que intervienen en ellos e identifica sus implicaciones en la vida diaria.</w:t>
            </w:r>
          </w:p>
        </w:tc>
      </w:tr>
      <w:tr w:rsidR="00DD51A5" w:rsidRPr="007F36FE" w14:paraId="5A25B216" w14:textId="77777777" w:rsidTr="00DD51A5">
        <w:tc>
          <w:tcPr>
            <w:tcW w:w="4664" w:type="dxa"/>
          </w:tcPr>
          <w:p w14:paraId="50F24506" w14:textId="72B204A8" w:rsidR="00DD51A5" w:rsidRPr="007F36FE" w:rsidRDefault="00DD51A5" w:rsidP="00DD51A5">
            <w:r w:rsidRPr="00A71F4F">
              <w:rPr>
                <w:lang w:val="es-MX"/>
              </w:rPr>
              <w:t>El ciclo del agua</w:t>
            </w:r>
            <w:r>
              <w:rPr>
                <w:lang w:val="es-MX"/>
              </w:rPr>
              <w:t xml:space="preserve"> </w:t>
            </w:r>
            <w:r w:rsidRPr="00A71F4F">
              <w:rPr>
                <w:lang w:val="es-MX"/>
              </w:rPr>
              <w:t>y combustión</w:t>
            </w:r>
          </w:p>
        </w:tc>
        <w:tc>
          <w:tcPr>
            <w:tcW w:w="4665" w:type="dxa"/>
          </w:tcPr>
          <w:p w14:paraId="794EE35F" w14:textId="4F870CDE" w:rsidR="00DD51A5" w:rsidRPr="007F36FE" w:rsidRDefault="00DD51A5" w:rsidP="00DD51A5">
            <w:r w:rsidRPr="00A71F4F">
              <w:rPr>
                <w:lang w:val="es-MX"/>
              </w:rPr>
              <w:t>Explica los beneficios y riesgos</w:t>
            </w:r>
            <w:r>
              <w:rPr>
                <w:lang w:val="es-MX"/>
              </w:rPr>
              <w:t xml:space="preserve"> </w:t>
            </w:r>
            <w:r w:rsidRPr="00A71F4F">
              <w:rPr>
                <w:lang w:val="es-MX"/>
              </w:rPr>
              <w:t>de las transformaciones</w:t>
            </w:r>
            <w:r>
              <w:rPr>
                <w:lang w:val="es-MX"/>
              </w:rPr>
              <w:t xml:space="preserve"> </w:t>
            </w:r>
            <w:r w:rsidRPr="00A71F4F">
              <w:rPr>
                <w:lang w:val="es-MX"/>
              </w:rPr>
              <w:t>temporales y permanentes en la</w:t>
            </w:r>
            <w:r>
              <w:rPr>
                <w:lang w:val="es-MX"/>
              </w:rPr>
              <w:t xml:space="preserve"> </w:t>
            </w:r>
            <w:r w:rsidRPr="00A71F4F">
              <w:rPr>
                <w:lang w:val="es-MX"/>
              </w:rPr>
              <w:t>naturaleza y en su vida diaria.</w:t>
            </w:r>
          </w:p>
        </w:tc>
        <w:tc>
          <w:tcPr>
            <w:tcW w:w="4665" w:type="dxa"/>
            <w:vMerge/>
          </w:tcPr>
          <w:p w14:paraId="6275BECD" w14:textId="367016BC" w:rsidR="00DD51A5" w:rsidRPr="007F36FE" w:rsidRDefault="00DD51A5" w:rsidP="00DD51A5"/>
        </w:tc>
      </w:tr>
      <w:tr w:rsidR="00BF54D8" w:rsidRPr="007F36FE" w14:paraId="73721ED0" w14:textId="77777777" w:rsidTr="00DD51A5">
        <w:tc>
          <w:tcPr>
            <w:tcW w:w="4664" w:type="dxa"/>
          </w:tcPr>
          <w:p w14:paraId="732DDA3E" w14:textId="58A2092B" w:rsidR="00BF54D8" w:rsidRPr="007F36FE" w:rsidRDefault="00BF54D8" w:rsidP="00DD51A5">
            <w:r w:rsidRPr="00A71F4F">
              <w:rPr>
                <w:lang w:val="es-MX"/>
              </w:rPr>
              <w:t>Máquinas simples</w:t>
            </w:r>
          </w:p>
        </w:tc>
        <w:tc>
          <w:tcPr>
            <w:tcW w:w="4665" w:type="dxa"/>
          </w:tcPr>
          <w:p w14:paraId="37BBCC4D" w14:textId="3BA83031" w:rsidR="00BF54D8" w:rsidRPr="00A71F4F" w:rsidRDefault="00DD51A5" w:rsidP="00DD51A5">
            <w:pPr>
              <w:ind w:left="184" w:hanging="18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BF54D8" w:rsidRPr="00A71F4F">
              <w:rPr>
                <w:lang w:val="es-MX"/>
              </w:rPr>
              <w:t>Identifica diversas máquinas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simples en su contexto,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reconociéndolas como aportes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de la tecnología en distintas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actividades.</w:t>
            </w:r>
          </w:p>
          <w:p w14:paraId="411A7E13" w14:textId="41CEF2CE" w:rsidR="00BF54D8" w:rsidRPr="007F36FE" w:rsidRDefault="00DD51A5" w:rsidP="00DD51A5">
            <w:pPr>
              <w:ind w:left="184" w:hanging="184"/>
            </w:pPr>
            <w:r>
              <w:rPr>
                <w:lang w:val="es-MX"/>
              </w:rPr>
              <w:t xml:space="preserve">• </w:t>
            </w:r>
            <w:r w:rsidR="00BF54D8" w:rsidRPr="00A71F4F">
              <w:rPr>
                <w:lang w:val="es-MX"/>
              </w:rPr>
              <w:t>Compara los efectos de la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fuerza en el funcionamiento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básico de las máquinas simples</w:t>
            </w:r>
            <w:r w:rsidR="00BF54D8">
              <w:rPr>
                <w:lang w:val="es-MX"/>
              </w:rPr>
              <w:t xml:space="preserve"> </w:t>
            </w:r>
            <w:r w:rsidR="00BF54D8" w:rsidRPr="00A71F4F">
              <w:rPr>
                <w:lang w:val="es-MX"/>
              </w:rPr>
              <w:t>y las ventajas de su uso.</w:t>
            </w:r>
          </w:p>
        </w:tc>
        <w:tc>
          <w:tcPr>
            <w:tcW w:w="4665" w:type="dxa"/>
          </w:tcPr>
          <w:p w14:paraId="30637AFE" w14:textId="33AC0F00" w:rsidR="00BF54D8" w:rsidRPr="007F36FE" w:rsidRDefault="00BF54D8" w:rsidP="00DD51A5">
            <w:r w:rsidRPr="005967F8">
              <w:rPr>
                <w:lang w:val="es-MX"/>
              </w:rPr>
              <w:t>Indaga, argumenta y valora la importancia de diversas aportaciones culturales, científicas y tecnológicas, entre ellas, los telescopios, satélites artificiales y sondas espaciales en la investigación y conocimiento del Universo.</w:t>
            </w:r>
          </w:p>
        </w:tc>
      </w:tr>
      <w:tr w:rsidR="00BF54D8" w:rsidRPr="007F36FE" w14:paraId="6F8765DB" w14:textId="77777777" w:rsidTr="00DD51A5">
        <w:tc>
          <w:tcPr>
            <w:tcW w:w="4664" w:type="dxa"/>
          </w:tcPr>
          <w:p w14:paraId="7C1508C5" w14:textId="123F909C" w:rsidR="00BF54D8" w:rsidRPr="007F36FE" w:rsidRDefault="00BF54D8" w:rsidP="00DD51A5">
            <w:r w:rsidRPr="00216234">
              <w:rPr>
                <w:lang w:val="es-MX"/>
              </w:rPr>
              <w:t>Proyecto: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acciones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para cuidar 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medio ambiente</w:t>
            </w:r>
          </w:p>
        </w:tc>
        <w:tc>
          <w:tcPr>
            <w:tcW w:w="4665" w:type="dxa"/>
          </w:tcPr>
          <w:p w14:paraId="4DFE6D78" w14:textId="5EA22E28" w:rsidR="00BF54D8" w:rsidRPr="007F36FE" w:rsidRDefault="00BF54D8" w:rsidP="00DD51A5">
            <w:r w:rsidRPr="00216234">
              <w:rPr>
                <w:lang w:val="es-MX"/>
              </w:rPr>
              <w:t>Aplica habilidades, actitudes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y valores de la formación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científica básica durante la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planeación, el desarrollo, la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comunicación y la evaluación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 un proyecto de su interés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en el que integra contenidos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del bloque.</w:t>
            </w:r>
          </w:p>
        </w:tc>
        <w:tc>
          <w:tcPr>
            <w:tcW w:w="4665" w:type="dxa"/>
          </w:tcPr>
          <w:p w14:paraId="34BA70D5" w14:textId="133D2985" w:rsidR="00BF54D8" w:rsidRPr="007F36FE" w:rsidRDefault="00BF54D8" w:rsidP="00DD51A5">
            <w:r w:rsidRPr="005967F8">
              <w:rPr>
                <w:lang w:val="es-MX"/>
              </w:rPr>
              <w:t>Propone y practica acciones que favorecen el cuidado del medio ambiente; comprende el estrecho vínculo que tiene con el bienestar común, por lo que se requiere establecer una relación armónica con el medio ambiente</w:t>
            </w:r>
            <w:r w:rsidRPr="00A577BB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BF54D8" w:rsidRPr="007F36FE" w14:paraId="508E7CAA" w14:textId="77777777" w:rsidTr="00DD51A5">
        <w:tc>
          <w:tcPr>
            <w:tcW w:w="4664" w:type="dxa"/>
          </w:tcPr>
          <w:p w14:paraId="385B7187" w14:textId="75C672FF" w:rsidR="00BF54D8" w:rsidRPr="007F36FE" w:rsidRDefault="00BF54D8" w:rsidP="00DD51A5">
            <w:r w:rsidRPr="00216234">
              <w:rPr>
                <w:lang w:val="es-MX"/>
              </w:rPr>
              <w:t>Formación de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imágenes en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espejos y lentes</w:t>
            </w:r>
          </w:p>
        </w:tc>
        <w:tc>
          <w:tcPr>
            <w:tcW w:w="4665" w:type="dxa"/>
            <w:vAlign w:val="center"/>
          </w:tcPr>
          <w:p w14:paraId="271F2255" w14:textId="0E285FF2" w:rsidR="00BF54D8" w:rsidRPr="007F36FE" w:rsidRDefault="00BF54D8" w:rsidP="00BF54D8">
            <w:r w:rsidRPr="00216234">
              <w:rPr>
                <w:lang w:val="es-MX"/>
              </w:rPr>
              <w:t>Compara la formación de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imágenes en espejos y lentes,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y las relaciona con 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lastRenderedPageBreak/>
              <w:t>funcionamiento de algunos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instrumentos ópticos.</w:t>
            </w:r>
          </w:p>
        </w:tc>
        <w:tc>
          <w:tcPr>
            <w:tcW w:w="4665" w:type="dxa"/>
            <w:vAlign w:val="center"/>
          </w:tcPr>
          <w:p w14:paraId="7074EBFF" w14:textId="6FAEE6FD" w:rsidR="00BF54D8" w:rsidRPr="007F36FE" w:rsidRDefault="00BF54D8" w:rsidP="00BF54D8"/>
        </w:tc>
      </w:tr>
      <w:tr w:rsidR="00BF54D8" w:rsidRPr="007F36FE" w14:paraId="1ED45B6F" w14:textId="77777777" w:rsidTr="00DD51A5">
        <w:tc>
          <w:tcPr>
            <w:tcW w:w="4664" w:type="dxa"/>
          </w:tcPr>
          <w:p w14:paraId="1FAB0F54" w14:textId="2971ED54" w:rsidR="00BF54D8" w:rsidRPr="007F36FE" w:rsidRDefault="00BF54D8" w:rsidP="00DD51A5">
            <w:r w:rsidRPr="00216234">
              <w:rPr>
                <w:lang w:val="es-MX"/>
              </w:rPr>
              <w:t>Instrumentos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ópticos</w:t>
            </w:r>
          </w:p>
        </w:tc>
        <w:tc>
          <w:tcPr>
            <w:tcW w:w="4665" w:type="dxa"/>
          </w:tcPr>
          <w:p w14:paraId="0077DE7D" w14:textId="151F9D25" w:rsidR="00BF54D8" w:rsidRPr="007F36FE" w:rsidRDefault="00BF54D8" w:rsidP="00DD51A5">
            <w:r w:rsidRPr="00216234">
              <w:rPr>
                <w:lang w:val="es-MX"/>
              </w:rPr>
              <w:t>Argumenta la importancia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 los instrumentos ópticos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en la investigación científica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y en las actividades cotidianas.</w:t>
            </w:r>
          </w:p>
        </w:tc>
        <w:tc>
          <w:tcPr>
            <w:tcW w:w="4665" w:type="dxa"/>
          </w:tcPr>
          <w:p w14:paraId="119F1424" w14:textId="5663C726" w:rsidR="00BF54D8" w:rsidRPr="007F36FE" w:rsidRDefault="00BF54D8" w:rsidP="00DD51A5">
            <w:r w:rsidRPr="005967F8">
              <w:rPr>
                <w:lang w:val="es-MX"/>
              </w:rPr>
              <w:t>Indaga, argumenta y valora la importancia de diversas aportaciones culturales, científicas y tecnológicas, entre ellas, los telescopios, satélites artificiales y sondas espaciales en la investigación y conocimiento del Universo.</w:t>
            </w:r>
          </w:p>
        </w:tc>
      </w:tr>
      <w:tr w:rsidR="00BF54D8" w:rsidRPr="007F36FE" w14:paraId="450858F5" w14:textId="77777777" w:rsidTr="00DD51A5">
        <w:tc>
          <w:tcPr>
            <w:tcW w:w="4664" w:type="dxa"/>
          </w:tcPr>
          <w:p w14:paraId="32711628" w14:textId="2695D3CC" w:rsidR="00BF54D8" w:rsidRPr="007F36FE" w:rsidRDefault="00BF54D8" w:rsidP="00DD51A5">
            <w:r w:rsidRPr="00216234">
              <w:rPr>
                <w:lang w:val="es-MX"/>
              </w:rPr>
              <w:t>La energía y sus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transformaciones</w:t>
            </w:r>
          </w:p>
        </w:tc>
        <w:tc>
          <w:tcPr>
            <w:tcW w:w="4665" w:type="dxa"/>
          </w:tcPr>
          <w:p w14:paraId="376BC596" w14:textId="17F2B255" w:rsidR="00BF54D8" w:rsidRPr="007F36FE" w:rsidRDefault="00BF54D8" w:rsidP="00DD51A5">
            <w:r w:rsidRPr="00216234">
              <w:rPr>
                <w:lang w:val="es-MX"/>
              </w:rPr>
              <w:t>Describe diversas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manifestaciones de energía: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movimiento, luz, sonido, calor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y electricidad, y sus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transformaciones en el entorno.</w:t>
            </w:r>
          </w:p>
        </w:tc>
        <w:tc>
          <w:tcPr>
            <w:tcW w:w="4665" w:type="dxa"/>
          </w:tcPr>
          <w:p w14:paraId="3C87E927" w14:textId="5C4595E2" w:rsidR="00BF54D8" w:rsidRPr="00BF54D8" w:rsidRDefault="00DD51A5" w:rsidP="00DD51A5">
            <w:pPr>
              <w:rPr>
                <w:lang w:val="es-MX"/>
              </w:rPr>
            </w:pPr>
            <w:r>
              <w:rPr>
                <w:lang w:val="es-MX"/>
              </w:rPr>
              <w:t>D</w:t>
            </w:r>
            <w:r w:rsidR="00BF54D8" w:rsidRPr="00BF54D8">
              <w:rPr>
                <w:lang w:val="es-MX"/>
              </w:rPr>
              <w:t>escribe en qué actividades de la casa y la escuela, se utilizan recursos energéticos: energía eléctrica y diversos combustibles, y analiza cómo impactan en el medio ambiente.</w:t>
            </w:r>
          </w:p>
        </w:tc>
      </w:tr>
      <w:tr w:rsidR="00BF54D8" w:rsidRPr="007F36FE" w14:paraId="53FF2F50" w14:textId="77777777" w:rsidTr="00DD51A5">
        <w:tc>
          <w:tcPr>
            <w:tcW w:w="4664" w:type="dxa"/>
          </w:tcPr>
          <w:p w14:paraId="5942189A" w14:textId="2A05536D" w:rsidR="00BF54D8" w:rsidRPr="007F36FE" w:rsidRDefault="00BF54D8" w:rsidP="00DD51A5">
            <w:r w:rsidRPr="00216234">
              <w:rPr>
                <w:lang w:val="es-MX"/>
              </w:rPr>
              <w:t>Aprovechamiento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responsable de la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energía</w:t>
            </w:r>
          </w:p>
        </w:tc>
        <w:tc>
          <w:tcPr>
            <w:tcW w:w="4665" w:type="dxa"/>
          </w:tcPr>
          <w:p w14:paraId="57B6A3FC" w14:textId="6D80D916" w:rsidR="00BF54D8" w:rsidRPr="007F36FE" w:rsidRDefault="00BF54D8" w:rsidP="00DD51A5">
            <w:r w:rsidRPr="00216234">
              <w:rPr>
                <w:lang w:val="es-MX"/>
              </w:rPr>
              <w:t>Argumenta las implicaciones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del aprovechamiento de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fuentes alternativas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 energía en las actividades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humanas, y su importancia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para el cuidado del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ambiente.</w:t>
            </w:r>
          </w:p>
        </w:tc>
        <w:tc>
          <w:tcPr>
            <w:tcW w:w="4665" w:type="dxa"/>
          </w:tcPr>
          <w:p w14:paraId="63B5AFF2" w14:textId="77777777" w:rsidR="00BF54D8" w:rsidRPr="00BF54D8" w:rsidRDefault="00BF54D8" w:rsidP="00DD51A5">
            <w:pPr>
              <w:ind w:left="168" w:hanging="168"/>
              <w:rPr>
                <w:lang w:val="es-MX"/>
              </w:rPr>
            </w:pPr>
            <w:r w:rsidRPr="00BF54D8">
              <w:rPr>
                <w:lang w:val="es-MX"/>
              </w:rPr>
              <w:sym w:font="Symbol" w:char="F0B7"/>
            </w:r>
            <w:r w:rsidRPr="00BF54D8">
              <w:rPr>
                <w:lang w:val="es-MX"/>
              </w:rPr>
              <w:t xml:space="preserve"> Indaga y calcula el consumo de energía eléctrica, de gas o carbón que se utiliza en cada actividad; reconoce y practica acciones concretas para disminuir su consumo en casa y escuela.</w:t>
            </w:r>
          </w:p>
          <w:p w14:paraId="14BDE4CC" w14:textId="4C2BBF93" w:rsidR="00BF54D8" w:rsidRPr="00BF54D8" w:rsidRDefault="00BF54D8" w:rsidP="00DD51A5">
            <w:pPr>
              <w:ind w:left="168" w:hanging="168"/>
              <w:rPr>
                <w:lang w:val="es-MX"/>
              </w:rPr>
            </w:pPr>
            <w:r w:rsidRPr="00BF54D8">
              <w:rPr>
                <w:lang w:val="es-MX"/>
              </w:rPr>
              <w:sym w:font="Symbol" w:char="F0B7"/>
            </w:r>
            <w:r w:rsidRPr="00BF54D8">
              <w:rPr>
                <w:lang w:val="es-MX"/>
              </w:rPr>
              <w:t xml:space="preserve"> Analiza el costo ambiental que implica el uso de combustibles y energía eléctrica para tomar decisiones de consumo responsable en casa, escuela y comunidad, y disminuir el impacto en el medio ambiente.</w:t>
            </w:r>
          </w:p>
        </w:tc>
      </w:tr>
      <w:tr w:rsidR="00BF54D8" w:rsidRPr="007F36FE" w14:paraId="636301A1" w14:textId="77777777" w:rsidTr="00DD51A5">
        <w:tc>
          <w:tcPr>
            <w:tcW w:w="4664" w:type="dxa"/>
          </w:tcPr>
          <w:p w14:paraId="0FB155F1" w14:textId="37749321" w:rsidR="00BF54D8" w:rsidRPr="007F36FE" w:rsidRDefault="00BF54D8" w:rsidP="00DD51A5">
            <w:r w:rsidRPr="00216234">
              <w:rPr>
                <w:lang w:val="es-MX"/>
              </w:rPr>
              <w:t>Proyecto: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construcción de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un dispositivo</w:t>
            </w:r>
          </w:p>
        </w:tc>
        <w:tc>
          <w:tcPr>
            <w:tcW w:w="4665" w:type="dxa"/>
            <w:vAlign w:val="center"/>
          </w:tcPr>
          <w:p w14:paraId="213AC669" w14:textId="4D00B0F1" w:rsidR="00BF54D8" w:rsidRPr="007F36FE" w:rsidRDefault="00BF54D8" w:rsidP="00BF54D8">
            <w:r w:rsidRPr="00216234">
              <w:rPr>
                <w:lang w:val="es-MX"/>
              </w:rPr>
              <w:t>Aplica habilidades,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actitudes y valores de la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formación científica básica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durante la planeación, 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desarrollo, la comunicación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y la evaluación de un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proyecto de su interés en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el que integra contenidos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del bloque.</w:t>
            </w:r>
          </w:p>
        </w:tc>
        <w:tc>
          <w:tcPr>
            <w:tcW w:w="4665" w:type="dxa"/>
            <w:vAlign w:val="center"/>
          </w:tcPr>
          <w:p w14:paraId="66DA6509" w14:textId="48CF50FD" w:rsidR="00BF54D8" w:rsidRPr="007F36FE" w:rsidRDefault="00BF54D8" w:rsidP="00BF54D8"/>
        </w:tc>
      </w:tr>
      <w:tr w:rsidR="00BF54D8" w:rsidRPr="007F36FE" w14:paraId="13D8AC24" w14:textId="77777777" w:rsidTr="0085590D">
        <w:tc>
          <w:tcPr>
            <w:tcW w:w="4664" w:type="dxa"/>
          </w:tcPr>
          <w:p w14:paraId="56254BC7" w14:textId="5BC8FCF1" w:rsidR="00BF54D8" w:rsidRPr="007F36FE" w:rsidRDefault="00BF54D8" w:rsidP="0085590D">
            <w:r w:rsidRPr="00216234">
              <w:rPr>
                <w:lang w:val="es-MX"/>
              </w:rPr>
              <w:lastRenderedPageBreak/>
              <w:t>El universo</w:t>
            </w:r>
          </w:p>
        </w:tc>
        <w:tc>
          <w:tcPr>
            <w:tcW w:w="4665" w:type="dxa"/>
          </w:tcPr>
          <w:p w14:paraId="6FD90009" w14:textId="0D7AF5B7" w:rsidR="00BF54D8" w:rsidRPr="007F36FE" w:rsidRDefault="00BF54D8" w:rsidP="0085590D">
            <w:r w:rsidRPr="00216234">
              <w:rPr>
                <w:lang w:val="es-MX"/>
              </w:rPr>
              <w:t>Describe los componentes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básicos del universo con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base en sus principales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características.</w:t>
            </w:r>
          </w:p>
        </w:tc>
        <w:tc>
          <w:tcPr>
            <w:tcW w:w="4665" w:type="dxa"/>
          </w:tcPr>
          <w:p w14:paraId="72E344F0" w14:textId="56AFD3C4" w:rsidR="00BF54D8" w:rsidRPr="007F36FE" w:rsidRDefault="00BF54D8" w:rsidP="0085590D">
            <w:r w:rsidRPr="00BF54D8">
              <w:rPr>
                <w:lang w:val="es-MX"/>
              </w:rPr>
              <w:t>Describe características de forma, ubicación, tamaño, distancia, color y temperatura de algunos componentes del Universo: galaxias y estrellas.</w:t>
            </w:r>
          </w:p>
        </w:tc>
      </w:tr>
      <w:tr w:rsidR="00BF54D8" w:rsidRPr="007F36FE" w14:paraId="17678505" w14:textId="77777777" w:rsidTr="0085590D">
        <w:tc>
          <w:tcPr>
            <w:tcW w:w="4664" w:type="dxa"/>
          </w:tcPr>
          <w:p w14:paraId="03DAF52C" w14:textId="5EAFA2A4" w:rsidR="00BF54D8" w:rsidRPr="007F36FE" w:rsidRDefault="00BF54D8" w:rsidP="0085590D">
            <w:r w:rsidRPr="00216234">
              <w:rPr>
                <w:lang w:val="es-MX"/>
              </w:rPr>
              <w:t>Artefactos para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explorar 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universo</w:t>
            </w:r>
          </w:p>
        </w:tc>
        <w:tc>
          <w:tcPr>
            <w:tcW w:w="4665" w:type="dxa"/>
          </w:tcPr>
          <w:p w14:paraId="01FC407A" w14:textId="2FE9D03D" w:rsidR="00BF54D8" w:rsidRPr="00BF54D8" w:rsidRDefault="00BF54D8" w:rsidP="0085590D">
            <w:pPr>
              <w:rPr>
                <w:lang w:val="es-MX"/>
              </w:rPr>
            </w:pPr>
            <w:r w:rsidRPr="00216234">
              <w:rPr>
                <w:lang w:val="es-MX"/>
              </w:rPr>
              <w:t>Reconoce aportaciones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 la tecnología y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procedimientos científicos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en el conocimiento del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universo.</w:t>
            </w:r>
          </w:p>
        </w:tc>
        <w:tc>
          <w:tcPr>
            <w:tcW w:w="4665" w:type="dxa"/>
          </w:tcPr>
          <w:p w14:paraId="4542313B" w14:textId="0EEF0240" w:rsidR="00BF54D8" w:rsidRPr="00BF54D8" w:rsidRDefault="00BF54D8" w:rsidP="0085590D">
            <w:pPr>
              <w:rPr>
                <w:lang w:val="es-MX"/>
              </w:rPr>
            </w:pPr>
            <w:r w:rsidRPr="00BF54D8">
              <w:rPr>
                <w:lang w:val="es-MX"/>
              </w:rPr>
              <w:t>Indaga, argumenta y valora la importancia de diversas aportaciones culturales, científicas y tecnológicas, entre ellas, los telescopios, satélites artificiales y sondas espaciales en la investigación y conocimiento del Universo.</w:t>
            </w:r>
          </w:p>
        </w:tc>
      </w:tr>
    </w:tbl>
    <w:p w14:paraId="6008BA88" w14:textId="77777777" w:rsidR="00216234" w:rsidRDefault="00216234" w:rsidP="00216234">
      <w:pPr>
        <w:rPr>
          <w:b/>
          <w:bCs/>
          <w:sz w:val="36"/>
          <w:szCs w:val="36"/>
        </w:rPr>
      </w:pPr>
    </w:p>
    <w:p w14:paraId="24FF0451" w14:textId="77777777" w:rsidR="003F43B6" w:rsidRDefault="003F43B6" w:rsidP="00216234">
      <w:pPr>
        <w:rPr>
          <w:b/>
          <w:bCs/>
          <w:sz w:val="36"/>
          <w:szCs w:val="36"/>
        </w:rPr>
      </w:pPr>
    </w:p>
    <w:p w14:paraId="71554F85" w14:textId="77777777" w:rsidR="003F43B6" w:rsidRPr="007F36FE" w:rsidRDefault="003F43B6" w:rsidP="00216234">
      <w:pPr>
        <w:rPr>
          <w:b/>
          <w:bCs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5F1249" w:rsidRPr="007F36FE" w14:paraId="79795BB4" w14:textId="77777777" w:rsidTr="005F1249">
        <w:trPr>
          <w:trHeight w:val="256"/>
        </w:trPr>
        <w:tc>
          <w:tcPr>
            <w:tcW w:w="13994" w:type="dxa"/>
            <w:gridSpan w:val="3"/>
            <w:vAlign w:val="center"/>
          </w:tcPr>
          <w:p w14:paraId="5C3BB41B" w14:textId="7FE1A2CF" w:rsidR="005F1249" w:rsidRPr="005F1249" w:rsidRDefault="005F1249" w:rsidP="005F1249">
            <w:pPr>
              <w:jc w:val="center"/>
              <w:rPr>
                <w:b/>
                <w:bCs/>
                <w:sz w:val="28"/>
                <w:szCs w:val="28"/>
              </w:rPr>
            </w:pPr>
            <w:r w:rsidRPr="005F1249">
              <w:rPr>
                <w:b/>
                <w:bCs/>
                <w:sz w:val="28"/>
                <w:szCs w:val="28"/>
              </w:rPr>
              <w:t>Geografía 6</w:t>
            </w:r>
          </w:p>
        </w:tc>
      </w:tr>
      <w:tr w:rsidR="00216234" w:rsidRPr="007F36FE" w14:paraId="3E5AF50A" w14:textId="77777777" w:rsidTr="00A7630E">
        <w:tc>
          <w:tcPr>
            <w:tcW w:w="4664" w:type="dxa"/>
            <w:vAlign w:val="center"/>
          </w:tcPr>
          <w:p w14:paraId="49E8D2DD" w14:textId="77777777" w:rsidR="00216234" w:rsidRPr="007F36FE" w:rsidRDefault="00216234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Lección</w:t>
            </w:r>
          </w:p>
        </w:tc>
        <w:tc>
          <w:tcPr>
            <w:tcW w:w="4665" w:type="dxa"/>
            <w:vAlign w:val="center"/>
          </w:tcPr>
          <w:p w14:paraId="03EE51DD" w14:textId="7DA72AB5" w:rsidR="00216234" w:rsidRPr="007F36FE" w:rsidRDefault="00216234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 xml:space="preserve">Aprendizaje esperado </w:t>
            </w:r>
            <w:r w:rsidR="005F1249">
              <w:rPr>
                <w:b/>
                <w:bCs/>
              </w:rPr>
              <w:t>2011</w:t>
            </w:r>
          </w:p>
        </w:tc>
        <w:tc>
          <w:tcPr>
            <w:tcW w:w="4665" w:type="dxa"/>
            <w:vAlign w:val="center"/>
          </w:tcPr>
          <w:p w14:paraId="68C73C23" w14:textId="77777777" w:rsidR="00216234" w:rsidRPr="007F36FE" w:rsidRDefault="00216234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PDA 2023</w:t>
            </w:r>
          </w:p>
        </w:tc>
      </w:tr>
      <w:tr w:rsidR="00216234" w:rsidRPr="007F36FE" w14:paraId="75771DCE" w14:textId="77777777" w:rsidTr="003F43B6">
        <w:tc>
          <w:tcPr>
            <w:tcW w:w="4664" w:type="dxa"/>
          </w:tcPr>
          <w:p w14:paraId="427750CE" w14:textId="1C591DCA" w:rsidR="00216234" w:rsidRPr="007F36FE" w:rsidRDefault="00216234" w:rsidP="003F43B6">
            <w:r w:rsidRPr="00216234">
              <w:rPr>
                <w:lang w:val="es-MX"/>
              </w:rPr>
              <w:t>Divisiones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continentales de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la Tierra</w:t>
            </w:r>
          </w:p>
        </w:tc>
        <w:tc>
          <w:tcPr>
            <w:tcW w:w="4665" w:type="dxa"/>
          </w:tcPr>
          <w:p w14:paraId="7663D64F" w14:textId="1CBBEC11" w:rsidR="00216234" w:rsidRPr="00C849B3" w:rsidRDefault="00216234" w:rsidP="003F43B6">
            <w:pPr>
              <w:rPr>
                <w:lang w:val="es-MX"/>
              </w:rPr>
            </w:pPr>
            <w:r w:rsidRPr="00216234">
              <w:rPr>
                <w:lang w:val="es-MX"/>
              </w:rPr>
              <w:t>Identifica diversas divisiones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continentales de la Tierra.</w:t>
            </w:r>
          </w:p>
        </w:tc>
        <w:tc>
          <w:tcPr>
            <w:tcW w:w="4665" w:type="dxa"/>
          </w:tcPr>
          <w:p w14:paraId="6F218EFB" w14:textId="3D862D6E" w:rsidR="00216234" w:rsidRPr="007F36FE" w:rsidRDefault="00C317E7" w:rsidP="003F43B6">
            <w:r w:rsidRPr="00C317E7">
              <w:rPr>
                <w:lang w:val="es-MX"/>
              </w:rPr>
              <w:t>Localiza y describe las características (zonas climáticas, relieve y aguas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continentales) de algunos pueblos y culturas de los continentes: África,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América, Antártida, Asia, Europa y Oceanía, así como sus relaciones y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formas de vida.</w:t>
            </w:r>
          </w:p>
        </w:tc>
      </w:tr>
      <w:tr w:rsidR="00216234" w:rsidRPr="007F36FE" w14:paraId="5ED56737" w14:textId="77777777" w:rsidTr="003F43B6">
        <w:tc>
          <w:tcPr>
            <w:tcW w:w="4664" w:type="dxa"/>
          </w:tcPr>
          <w:p w14:paraId="75BF53F4" w14:textId="5FCCC65E" w:rsidR="00216234" w:rsidRPr="007F36FE" w:rsidRDefault="00216234" w:rsidP="003F43B6">
            <w:r w:rsidRPr="00216234">
              <w:rPr>
                <w:lang w:val="es-MX"/>
              </w:rPr>
              <w:t>Escalas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geográficas</w:t>
            </w:r>
          </w:p>
        </w:tc>
        <w:tc>
          <w:tcPr>
            <w:tcW w:w="4665" w:type="dxa"/>
          </w:tcPr>
          <w:p w14:paraId="4804BC0A" w14:textId="567A1DC3" w:rsidR="00216234" w:rsidRPr="007F36FE" w:rsidRDefault="00216234" w:rsidP="003F43B6">
            <w:r w:rsidRPr="00216234">
              <w:rPr>
                <w:lang w:val="es-MX"/>
              </w:rPr>
              <w:t>Describe las diferencias entre mapas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de escalas mundial, continental,</w:t>
            </w:r>
            <w:r>
              <w:rPr>
                <w:lang w:val="es-MX"/>
              </w:rPr>
              <w:t xml:space="preserve"> </w:t>
            </w:r>
            <w:r w:rsidRPr="00216234">
              <w:rPr>
                <w:lang w:val="es-MX"/>
              </w:rPr>
              <w:t>nacional, estatal y municipal.</w:t>
            </w:r>
          </w:p>
        </w:tc>
        <w:tc>
          <w:tcPr>
            <w:tcW w:w="4665" w:type="dxa"/>
          </w:tcPr>
          <w:p w14:paraId="78AEA3F8" w14:textId="77777777" w:rsidR="00216234" w:rsidRPr="007F36FE" w:rsidRDefault="00216234" w:rsidP="003F43B6"/>
        </w:tc>
      </w:tr>
      <w:tr w:rsidR="00216234" w:rsidRPr="007F36FE" w14:paraId="68696860" w14:textId="77777777" w:rsidTr="003F43B6">
        <w:tc>
          <w:tcPr>
            <w:tcW w:w="4664" w:type="dxa"/>
          </w:tcPr>
          <w:p w14:paraId="3BE58837" w14:textId="4AF2FBE5" w:rsidR="00216234" w:rsidRPr="007F36FE" w:rsidRDefault="00A16D11" w:rsidP="003F43B6">
            <w:r w:rsidRPr="00A16D11">
              <w:rPr>
                <w:lang w:val="es-MX"/>
              </w:rPr>
              <w:t>Representaciones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cartográficas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Tierra</w:t>
            </w:r>
          </w:p>
        </w:tc>
        <w:tc>
          <w:tcPr>
            <w:tcW w:w="4665" w:type="dxa"/>
          </w:tcPr>
          <w:p w14:paraId="6FA77AA6" w14:textId="53594553" w:rsidR="00216234" w:rsidRPr="007F36FE" w:rsidRDefault="00A16D11" w:rsidP="003F43B6">
            <w:r w:rsidRPr="00A16D11">
              <w:rPr>
                <w:lang w:val="es-MX"/>
              </w:rPr>
              <w:t>Reconoce la utilidad de diferentes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representaciones cartográficas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Tierra.</w:t>
            </w:r>
          </w:p>
        </w:tc>
        <w:tc>
          <w:tcPr>
            <w:tcW w:w="4665" w:type="dxa"/>
          </w:tcPr>
          <w:p w14:paraId="071915E3" w14:textId="77777777" w:rsidR="00216234" w:rsidRPr="007F36FE" w:rsidRDefault="00216234" w:rsidP="003F43B6"/>
        </w:tc>
      </w:tr>
      <w:tr w:rsidR="00216234" w:rsidRPr="007F36FE" w14:paraId="452C3077" w14:textId="77777777" w:rsidTr="003F43B6">
        <w:tc>
          <w:tcPr>
            <w:tcW w:w="4664" w:type="dxa"/>
          </w:tcPr>
          <w:p w14:paraId="2ED60C95" w14:textId="557FB46B" w:rsidR="00216234" w:rsidRPr="007F36FE" w:rsidRDefault="00A16D11" w:rsidP="003F43B6">
            <w:r w:rsidRPr="00A16D11">
              <w:rPr>
                <w:lang w:val="es-MX"/>
              </w:rPr>
              <w:lastRenderedPageBreak/>
              <w:t>Elementos del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mapa</w:t>
            </w:r>
          </w:p>
        </w:tc>
        <w:tc>
          <w:tcPr>
            <w:tcW w:w="4665" w:type="dxa"/>
          </w:tcPr>
          <w:p w14:paraId="64AD8492" w14:textId="7277CF66" w:rsidR="00216234" w:rsidRPr="007F36FE" w:rsidRDefault="00A16D11" w:rsidP="003F43B6">
            <w:r w:rsidRPr="00A16D11">
              <w:rPr>
                <w:lang w:val="es-MX"/>
              </w:rPr>
              <w:t>Distingue diferencias en la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información geográfica representada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en mapas de escalas mundial,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nacional y estatal.</w:t>
            </w:r>
          </w:p>
        </w:tc>
        <w:tc>
          <w:tcPr>
            <w:tcW w:w="4665" w:type="dxa"/>
          </w:tcPr>
          <w:p w14:paraId="6FC3CA13" w14:textId="77777777" w:rsidR="00216234" w:rsidRPr="007F36FE" w:rsidRDefault="00216234" w:rsidP="003F43B6">
            <w:pPr>
              <w:rPr>
                <w:color w:val="FF0000"/>
              </w:rPr>
            </w:pPr>
          </w:p>
        </w:tc>
      </w:tr>
      <w:tr w:rsidR="003F43B6" w:rsidRPr="007F36FE" w14:paraId="19156ADC" w14:textId="77777777" w:rsidTr="003F43B6">
        <w:tc>
          <w:tcPr>
            <w:tcW w:w="4664" w:type="dxa"/>
          </w:tcPr>
          <w:p w14:paraId="4B4C1EEB" w14:textId="3D19ADE6" w:rsidR="003F43B6" w:rsidRPr="007F36FE" w:rsidRDefault="003F43B6" w:rsidP="003F43B6">
            <w:r w:rsidRPr="00A16D11">
              <w:rPr>
                <w:lang w:val="es-MX"/>
              </w:rPr>
              <w:t>Elementos de los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planos urbanos</w:t>
            </w:r>
          </w:p>
        </w:tc>
        <w:tc>
          <w:tcPr>
            <w:tcW w:w="4665" w:type="dxa"/>
            <w:vMerge w:val="restart"/>
          </w:tcPr>
          <w:p w14:paraId="342D468C" w14:textId="4E48BEDF" w:rsidR="003F43B6" w:rsidRPr="007F36FE" w:rsidRDefault="003F43B6" w:rsidP="003F43B6">
            <w:r w:rsidRPr="00A16D11">
              <w:rPr>
                <w:lang w:val="es-MX"/>
              </w:rPr>
              <w:t>Interpreta planos urbanos a partir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sus elementos.</w:t>
            </w:r>
          </w:p>
        </w:tc>
        <w:tc>
          <w:tcPr>
            <w:tcW w:w="4665" w:type="dxa"/>
          </w:tcPr>
          <w:p w14:paraId="47F83BA8" w14:textId="77777777" w:rsidR="003F43B6" w:rsidRPr="007F36FE" w:rsidRDefault="003F43B6" w:rsidP="003F43B6"/>
        </w:tc>
      </w:tr>
      <w:tr w:rsidR="003F43B6" w:rsidRPr="007F36FE" w14:paraId="115BFB9E" w14:textId="77777777" w:rsidTr="003F43B6">
        <w:tc>
          <w:tcPr>
            <w:tcW w:w="4664" w:type="dxa"/>
          </w:tcPr>
          <w:p w14:paraId="20DB38DB" w14:textId="7252D8F1" w:rsidR="003F43B6" w:rsidRPr="007F36FE" w:rsidRDefault="003F43B6" w:rsidP="003F43B6">
            <w:r w:rsidRPr="00A16D11">
              <w:rPr>
                <w:lang w:val="es-MX"/>
              </w:rPr>
              <w:t>Interpretación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planos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urbanos</w:t>
            </w:r>
          </w:p>
        </w:tc>
        <w:tc>
          <w:tcPr>
            <w:tcW w:w="4665" w:type="dxa"/>
            <w:vMerge/>
          </w:tcPr>
          <w:p w14:paraId="1520DD43" w14:textId="19063EBF" w:rsidR="003F43B6" w:rsidRPr="007F36FE" w:rsidRDefault="003F43B6" w:rsidP="003F43B6"/>
        </w:tc>
        <w:tc>
          <w:tcPr>
            <w:tcW w:w="4665" w:type="dxa"/>
          </w:tcPr>
          <w:p w14:paraId="28D5138E" w14:textId="77777777" w:rsidR="003F43B6" w:rsidRPr="007F36FE" w:rsidRDefault="003F43B6" w:rsidP="003F43B6"/>
        </w:tc>
      </w:tr>
      <w:tr w:rsidR="00216234" w:rsidRPr="007F36FE" w14:paraId="351DFF7F" w14:textId="77777777" w:rsidTr="003F43B6">
        <w:tc>
          <w:tcPr>
            <w:tcW w:w="4664" w:type="dxa"/>
          </w:tcPr>
          <w:p w14:paraId="628B2E96" w14:textId="75D702CD" w:rsidR="00216234" w:rsidRPr="007F36FE" w:rsidRDefault="00A16D11" w:rsidP="003F43B6">
            <w:r w:rsidRPr="00A16D11">
              <w:rPr>
                <w:lang w:val="es-MX"/>
              </w:rPr>
              <w:t>Tecnologías para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el manejo de la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información</w:t>
            </w:r>
          </w:p>
        </w:tc>
        <w:tc>
          <w:tcPr>
            <w:tcW w:w="4665" w:type="dxa"/>
          </w:tcPr>
          <w:p w14:paraId="10871CEB" w14:textId="3B5073B6" w:rsidR="00216234" w:rsidRPr="007F36FE" w:rsidRDefault="00A16D11" w:rsidP="003F43B6">
            <w:r w:rsidRPr="00A16D11">
              <w:rPr>
                <w:lang w:val="es-MX"/>
              </w:rPr>
              <w:t>Reconoce la importancia de las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tecnologías aplicadas al manejo de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información geográfica.</w:t>
            </w:r>
          </w:p>
        </w:tc>
        <w:tc>
          <w:tcPr>
            <w:tcW w:w="4665" w:type="dxa"/>
          </w:tcPr>
          <w:p w14:paraId="2A6D107B" w14:textId="77777777" w:rsidR="00216234" w:rsidRPr="007F36FE" w:rsidRDefault="00216234" w:rsidP="003F43B6"/>
        </w:tc>
      </w:tr>
      <w:tr w:rsidR="00C317E7" w:rsidRPr="007F36FE" w14:paraId="4985EE15" w14:textId="77777777" w:rsidTr="003F43B6">
        <w:tc>
          <w:tcPr>
            <w:tcW w:w="4664" w:type="dxa"/>
          </w:tcPr>
          <w:p w14:paraId="57AB40DA" w14:textId="74084ED6" w:rsidR="00C317E7" w:rsidRPr="007F36FE" w:rsidRDefault="00C317E7" w:rsidP="003F43B6">
            <w:r w:rsidRPr="00A16D11">
              <w:rPr>
                <w:lang w:val="es-MX"/>
              </w:rPr>
              <w:t>Relación clima,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relieve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agua</w:t>
            </w:r>
          </w:p>
        </w:tc>
        <w:tc>
          <w:tcPr>
            <w:tcW w:w="4665" w:type="dxa"/>
          </w:tcPr>
          <w:p w14:paraId="5FE3C64E" w14:textId="5B07CBD2" w:rsidR="00C317E7" w:rsidRPr="007F36FE" w:rsidRDefault="00C317E7" w:rsidP="003F43B6">
            <w:r w:rsidRPr="00A16D11">
              <w:rPr>
                <w:lang w:val="es-MX"/>
              </w:rPr>
              <w:t>Explica la relación entre relieve,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agua, climas, vegetación y fauna.</w:t>
            </w:r>
          </w:p>
        </w:tc>
        <w:tc>
          <w:tcPr>
            <w:tcW w:w="4665" w:type="dxa"/>
          </w:tcPr>
          <w:p w14:paraId="403B99BE" w14:textId="42036920" w:rsidR="00C317E7" w:rsidRPr="007F36FE" w:rsidRDefault="00C317E7" w:rsidP="003F43B6">
            <w:r w:rsidRPr="00C317E7">
              <w:rPr>
                <w:lang w:val="es-MX"/>
              </w:rPr>
              <w:t>Localiza y describe las características (zonas climáticas, relieve y aguas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continentales) de algunos pueblos y culturas de los continentes: África,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América, Antártida, Asia, Europa y Oceanía, así como sus relaciones y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formas de vida.</w:t>
            </w:r>
          </w:p>
        </w:tc>
      </w:tr>
      <w:tr w:rsidR="00C317E7" w:rsidRPr="007F36FE" w14:paraId="4FA13065" w14:textId="77777777" w:rsidTr="003F43B6">
        <w:tc>
          <w:tcPr>
            <w:tcW w:w="4664" w:type="dxa"/>
          </w:tcPr>
          <w:p w14:paraId="4F3658D3" w14:textId="75CFAFB8" w:rsidR="00C317E7" w:rsidRPr="007F36FE" w:rsidRDefault="00C317E7" w:rsidP="003F43B6">
            <w:r w:rsidRPr="00A16D11">
              <w:rPr>
                <w:lang w:val="es-MX"/>
              </w:rPr>
              <w:t>Biodiversidad en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países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megadiversos</w:t>
            </w:r>
          </w:p>
        </w:tc>
        <w:tc>
          <w:tcPr>
            <w:tcW w:w="4665" w:type="dxa"/>
          </w:tcPr>
          <w:p w14:paraId="72FA79C8" w14:textId="6259C412" w:rsidR="00C317E7" w:rsidRPr="007F36FE" w:rsidRDefault="00C317E7" w:rsidP="003F43B6">
            <w:r w:rsidRPr="00A16D11">
              <w:rPr>
                <w:lang w:val="es-MX"/>
              </w:rPr>
              <w:t>Identifica las condiciones naturales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que favorecen la biodiversidad en los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países megadiversos.</w:t>
            </w:r>
          </w:p>
        </w:tc>
        <w:tc>
          <w:tcPr>
            <w:tcW w:w="4665" w:type="dxa"/>
          </w:tcPr>
          <w:p w14:paraId="0E1ED36A" w14:textId="3E7491B2" w:rsidR="00C317E7" w:rsidRPr="007F36FE" w:rsidRDefault="00C317E7" w:rsidP="003F43B6">
            <w:r w:rsidRPr="00C317E7">
              <w:rPr>
                <w:lang w:val="es-MX"/>
              </w:rPr>
              <w:t>Investiga sobre las características geográficas y las regiones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biogeográficas que hacen de México un país megadiverso y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biocultural, relacionándolas con las zonas climáticas, los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espacios económicos, la distribución de la población en México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y los países con mayor biodiversidad.</w:t>
            </w:r>
          </w:p>
        </w:tc>
      </w:tr>
      <w:tr w:rsidR="00C317E7" w:rsidRPr="007F36FE" w14:paraId="459F9E91" w14:textId="77777777" w:rsidTr="003F43B6">
        <w:tc>
          <w:tcPr>
            <w:tcW w:w="4664" w:type="dxa"/>
          </w:tcPr>
          <w:p w14:paraId="66760662" w14:textId="6AF09740" w:rsidR="00C317E7" w:rsidRPr="007F36FE" w:rsidRDefault="00C317E7" w:rsidP="003F43B6">
            <w:r w:rsidRPr="00A16D11">
              <w:rPr>
                <w:lang w:val="es-MX"/>
              </w:rPr>
              <w:t>Los recursos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naturales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las actividades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humanas</w:t>
            </w:r>
          </w:p>
        </w:tc>
        <w:tc>
          <w:tcPr>
            <w:tcW w:w="4665" w:type="dxa"/>
          </w:tcPr>
          <w:p w14:paraId="58DFDBC8" w14:textId="5722919E" w:rsidR="00C317E7" w:rsidRPr="007F36FE" w:rsidRDefault="00C317E7" w:rsidP="003F43B6">
            <w:r w:rsidRPr="00A16D11">
              <w:rPr>
                <w:lang w:val="es-MX"/>
              </w:rPr>
              <w:t>Explica la importancia de los recursos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naturales para las actividades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humanas.</w:t>
            </w:r>
          </w:p>
        </w:tc>
        <w:tc>
          <w:tcPr>
            <w:tcW w:w="4665" w:type="dxa"/>
          </w:tcPr>
          <w:p w14:paraId="1EFF5D00" w14:textId="77777777" w:rsidR="00C317E7" w:rsidRPr="007F36FE" w:rsidRDefault="00C317E7" w:rsidP="003F43B6"/>
        </w:tc>
      </w:tr>
      <w:tr w:rsidR="00C317E7" w:rsidRPr="007F36FE" w14:paraId="68DE1B84" w14:textId="77777777" w:rsidTr="003F43B6">
        <w:tc>
          <w:tcPr>
            <w:tcW w:w="4664" w:type="dxa"/>
          </w:tcPr>
          <w:p w14:paraId="26BCCD45" w14:textId="7C3FB77F" w:rsidR="00C317E7" w:rsidRPr="007F36FE" w:rsidRDefault="00C317E7" w:rsidP="003F43B6">
            <w:r w:rsidRPr="00A16D11">
              <w:rPr>
                <w:lang w:val="es-MX"/>
              </w:rPr>
              <w:t>Desarrollo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sustentable</w:t>
            </w:r>
          </w:p>
        </w:tc>
        <w:tc>
          <w:tcPr>
            <w:tcW w:w="4665" w:type="dxa"/>
          </w:tcPr>
          <w:p w14:paraId="341B9454" w14:textId="115C1CAA" w:rsidR="00C317E7" w:rsidRPr="007F36FE" w:rsidRDefault="00C317E7" w:rsidP="003F43B6">
            <w:r w:rsidRPr="00A16D11">
              <w:rPr>
                <w:lang w:val="es-MX"/>
              </w:rPr>
              <w:t>Explica formas de aprovechamiento de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los recursos naturales que contribuyen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al desarrollo sustentable.</w:t>
            </w:r>
          </w:p>
        </w:tc>
        <w:tc>
          <w:tcPr>
            <w:tcW w:w="4665" w:type="dxa"/>
          </w:tcPr>
          <w:p w14:paraId="21162033" w14:textId="53747703" w:rsidR="00C317E7" w:rsidRPr="007F36FE" w:rsidRDefault="00C317E7" w:rsidP="003F43B6">
            <w:r w:rsidRPr="00C317E7">
              <w:rPr>
                <w:lang w:val="es-MX"/>
              </w:rPr>
              <w:t>Investiga acciones de consumo sustentable del agua y la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biodiversidad, para contribuir a mitigar el impacto negativo de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la sociedad en estos sistemas de la naturaleza.</w:t>
            </w:r>
          </w:p>
        </w:tc>
      </w:tr>
      <w:tr w:rsidR="00C317E7" w:rsidRPr="007F36FE" w14:paraId="1834020B" w14:textId="77777777" w:rsidTr="00A7630E">
        <w:tc>
          <w:tcPr>
            <w:tcW w:w="4664" w:type="dxa"/>
            <w:vAlign w:val="center"/>
          </w:tcPr>
          <w:p w14:paraId="6AC2F36A" w14:textId="4D939580" w:rsidR="00C317E7" w:rsidRPr="007F36FE" w:rsidRDefault="00C317E7" w:rsidP="00C317E7">
            <w:r w:rsidRPr="00A16D11">
              <w:rPr>
                <w:lang w:val="es-MX"/>
              </w:rPr>
              <w:lastRenderedPageBreak/>
              <w:t>Movimientos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rotación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traslación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Tierra</w:t>
            </w:r>
          </w:p>
        </w:tc>
        <w:tc>
          <w:tcPr>
            <w:tcW w:w="4665" w:type="dxa"/>
            <w:vAlign w:val="center"/>
          </w:tcPr>
          <w:p w14:paraId="54012B95" w14:textId="05218A5D" w:rsidR="00C317E7" w:rsidRPr="007F36FE" w:rsidRDefault="00C317E7" w:rsidP="00C317E7">
            <w:r w:rsidRPr="00A16D11">
              <w:rPr>
                <w:lang w:val="es-MX"/>
              </w:rPr>
              <w:t>Reconoce consecuencias de los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movimientos de rotación y de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traslación de la Tierra.</w:t>
            </w:r>
          </w:p>
        </w:tc>
        <w:tc>
          <w:tcPr>
            <w:tcW w:w="4665" w:type="dxa"/>
            <w:vAlign w:val="center"/>
          </w:tcPr>
          <w:p w14:paraId="4BF1D98E" w14:textId="77777777" w:rsidR="00C317E7" w:rsidRPr="007F36FE" w:rsidRDefault="00C317E7" w:rsidP="00C317E7"/>
        </w:tc>
      </w:tr>
      <w:tr w:rsidR="00C317E7" w:rsidRPr="007F36FE" w14:paraId="00890AB6" w14:textId="77777777" w:rsidTr="003F43B6">
        <w:tc>
          <w:tcPr>
            <w:tcW w:w="4664" w:type="dxa"/>
          </w:tcPr>
          <w:p w14:paraId="0A68BEF5" w14:textId="0FDA4F0F" w:rsidR="00C317E7" w:rsidRPr="007F36FE" w:rsidRDefault="00C317E7" w:rsidP="003F43B6">
            <w:r w:rsidRPr="00A16D11">
              <w:rPr>
                <w:lang w:val="es-MX"/>
              </w:rPr>
              <w:t>Sismicidad,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vulcanismo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relieve</w:t>
            </w:r>
          </w:p>
        </w:tc>
        <w:tc>
          <w:tcPr>
            <w:tcW w:w="4665" w:type="dxa"/>
          </w:tcPr>
          <w:p w14:paraId="6F728648" w14:textId="0A3CFE6C" w:rsidR="00C317E7" w:rsidRPr="007F36FE" w:rsidRDefault="00C317E7" w:rsidP="003F43B6">
            <w:r w:rsidRPr="00A16D11">
              <w:rPr>
                <w:lang w:val="es-MX"/>
              </w:rPr>
              <w:t>Relaciona los movimientos internos de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la Tierra con la sismicidad, 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vulcanismo y la distribución del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relieve.</w:t>
            </w:r>
          </w:p>
        </w:tc>
        <w:tc>
          <w:tcPr>
            <w:tcW w:w="4665" w:type="dxa"/>
          </w:tcPr>
          <w:p w14:paraId="17966AB9" w14:textId="77777777" w:rsidR="00C317E7" w:rsidRPr="007F36FE" w:rsidRDefault="00C317E7" w:rsidP="003F43B6"/>
        </w:tc>
      </w:tr>
      <w:tr w:rsidR="00C317E7" w:rsidRPr="007F36FE" w14:paraId="6951AF51" w14:textId="77777777" w:rsidTr="003F43B6">
        <w:tc>
          <w:tcPr>
            <w:tcW w:w="4664" w:type="dxa"/>
          </w:tcPr>
          <w:p w14:paraId="6E3B74C2" w14:textId="65CB3673" w:rsidR="00C317E7" w:rsidRPr="007F36FE" w:rsidRDefault="00C317E7" w:rsidP="003F43B6">
            <w:r w:rsidRPr="00A16D11">
              <w:rPr>
                <w:lang w:val="es-MX"/>
              </w:rPr>
              <w:t>Distingue la importancia de la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distribución y la dinámica de las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aguas oceánicas para las condiciones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vida en la Tierra.</w:t>
            </w:r>
          </w:p>
        </w:tc>
        <w:tc>
          <w:tcPr>
            <w:tcW w:w="4665" w:type="dxa"/>
          </w:tcPr>
          <w:p w14:paraId="79FB1E2D" w14:textId="58519536" w:rsidR="00C317E7" w:rsidRPr="007F36FE" w:rsidRDefault="00C317E7" w:rsidP="003F43B6">
            <w:r w:rsidRPr="00A16D11">
              <w:rPr>
                <w:lang w:val="es-MX"/>
              </w:rPr>
              <w:t>Dinámica 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importancia de las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aguas oceánicas</w:t>
            </w:r>
          </w:p>
        </w:tc>
        <w:tc>
          <w:tcPr>
            <w:tcW w:w="4665" w:type="dxa"/>
          </w:tcPr>
          <w:p w14:paraId="31C18D2C" w14:textId="77777777" w:rsidR="00C317E7" w:rsidRPr="007F36FE" w:rsidRDefault="00C317E7" w:rsidP="003F43B6"/>
        </w:tc>
      </w:tr>
      <w:tr w:rsidR="00C317E7" w:rsidRPr="007F36FE" w14:paraId="0427ACA0" w14:textId="77777777" w:rsidTr="003F43B6">
        <w:tc>
          <w:tcPr>
            <w:tcW w:w="4664" w:type="dxa"/>
          </w:tcPr>
          <w:p w14:paraId="115103F9" w14:textId="709BC0E7" w:rsidR="00C317E7" w:rsidRPr="007F36FE" w:rsidRDefault="00C317E7" w:rsidP="003F43B6">
            <w:r w:rsidRPr="00A16D11">
              <w:rPr>
                <w:lang w:val="es-MX"/>
              </w:rPr>
              <w:t>Relaciona los climas con la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distribución de la vegetación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la fauna en la Tierra.</w:t>
            </w:r>
          </w:p>
        </w:tc>
        <w:tc>
          <w:tcPr>
            <w:tcW w:w="4665" w:type="dxa"/>
          </w:tcPr>
          <w:p w14:paraId="6C12269F" w14:textId="6F36C1ED" w:rsidR="00C317E7" w:rsidRPr="007F36FE" w:rsidRDefault="00C317E7" w:rsidP="003F43B6">
            <w:r w:rsidRPr="00A16D11">
              <w:rPr>
                <w:lang w:val="es-MX"/>
              </w:rPr>
              <w:t>Distribución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vegetación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la fauna</w:t>
            </w:r>
          </w:p>
        </w:tc>
        <w:tc>
          <w:tcPr>
            <w:tcW w:w="4665" w:type="dxa"/>
          </w:tcPr>
          <w:p w14:paraId="0F608053" w14:textId="77777777" w:rsidR="00C317E7" w:rsidRPr="007F36FE" w:rsidRDefault="00C317E7" w:rsidP="003F43B6"/>
        </w:tc>
      </w:tr>
      <w:tr w:rsidR="003F43B6" w:rsidRPr="007F36FE" w14:paraId="2E272648" w14:textId="77777777" w:rsidTr="003F43B6">
        <w:tc>
          <w:tcPr>
            <w:tcW w:w="4664" w:type="dxa"/>
          </w:tcPr>
          <w:p w14:paraId="6F8BABE1" w14:textId="4AB2D373" w:rsidR="003F43B6" w:rsidRPr="007F36FE" w:rsidRDefault="003F43B6" w:rsidP="003F43B6">
            <w:r w:rsidRPr="00A16D11">
              <w:rPr>
                <w:lang w:val="es-MX"/>
              </w:rPr>
              <w:t>Crecimiento y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distribución de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la población</w:t>
            </w:r>
          </w:p>
        </w:tc>
        <w:tc>
          <w:tcPr>
            <w:tcW w:w="4665" w:type="dxa"/>
            <w:vMerge w:val="restart"/>
          </w:tcPr>
          <w:p w14:paraId="5C4DD60A" w14:textId="42E68E09" w:rsidR="003F43B6" w:rsidRPr="007F36FE" w:rsidRDefault="003F43B6" w:rsidP="003F43B6">
            <w:r w:rsidRPr="00A16D11">
              <w:rPr>
                <w:lang w:val="es-MX"/>
              </w:rPr>
              <w:t>Analiza tendencias y retos del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crecimiento, de la composición y la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distribución de la población mundial.</w:t>
            </w:r>
          </w:p>
        </w:tc>
        <w:tc>
          <w:tcPr>
            <w:tcW w:w="4665" w:type="dxa"/>
          </w:tcPr>
          <w:p w14:paraId="31192EDA" w14:textId="77777777" w:rsidR="003F43B6" w:rsidRPr="007F36FE" w:rsidRDefault="003F43B6" w:rsidP="003F43B6"/>
        </w:tc>
      </w:tr>
      <w:tr w:rsidR="003F43B6" w:rsidRPr="007F36FE" w14:paraId="7F3600B8" w14:textId="77777777" w:rsidTr="003F43B6">
        <w:tc>
          <w:tcPr>
            <w:tcW w:w="4664" w:type="dxa"/>
          </w:tcPr>
          <w:p w14:paraId="28B316E9" w14:textId="4AC49C8C" w:rsidR="003F43B6" w:rsidRPr="007F36FE" w:rsidRDefault="003F43B6" w:rsidP="003F43B6">
            <w:r w:rsidRPr="00A16D11">
              <w:rPr>
                <w:lang w:val="es-MX"/>
              </w:rPr>
              <w:t>Retos del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crecimiento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y composición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población</w:t>
            </w:r>
          </w:p>
        </w:tc>
        <w:tc>
          <w:tcPr>
            <w:tcW w:w="4665" w:type="dxa"/>
            <w:vMerge/>
          </w:tcPr>
          <w:p w14:paraId="7982B31F" w14:textId="36068874" w:rsidR="003F43B6" w:rsidRPr="007F36FE" w:rsidRDefault="003F43B6" w:rsidP="003F43B6"/>
        </w:tc>
        <w:tc>
          <w:tcPr>
            <w:tcW w:w="4665" w:type="dxa"/>
          </w:tcPr>
          <w:p w14:paraId="261E9B3C" w14:textId="77777777" w:rsidR="003F43B6" w:rsidRPr="007F36FE" w:rsidRDefault="003F43B6" w:rsidP="003F43B6"/>
        </w:tc>
      </w:tr>
      <w:tr w:rsidR="00C317E7" w:rsidRPr="007F36FE" w14:paraId="0ED1DAC4" w14:textId="77777777" w:rsidTr="003F43B6">
        <w:tc>
          <w:tcPr>
            <w:tcW w:w="4664" w:type="dxa"/>
          </w:tcPr>
          <w:p w14:paraId="190BBE10" w14:textId="69A7E0B1" w:rsidR="00C317E7" w:rsidRPr="007F36FE" w:rsidRDefault="00C317E7" w:rsidP="003F43B6">
            <w:r w:rsidRPr="00A16D11">
              <w:rPr>
                <w:lang w:val="es-MX"/>
              </w:rPr>
              <w:t>Crecimiento urbano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de la población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mundial</w:t>
            </w:r>
          </w:p>
        </w:tc>
        <w:tc>
          <w:tcPr>
            <w:tcW w:w="4665" w:type="dxa"/>
          </w:tcPr>
          <w:p w14:paraId="72872F3F" w14:textId="22065C9C" w:rsidR="00C317E7" w:rsidRPr="007F36FE" w:rsidRDefault="00C317E7" w:rsidP="003F43B6">
            <w:r w:rsidRPr="00A16D11">
              <w:rPr>
                <w:lang w:val="es-MX"/>
              </w:rPr>
              <w:t>Reconoce implicaciones naturales,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sociales, culturales y económicas del</w:t>
            </w:r>
            <w:r>
              <w:rPr>
                <w:lang w:val="es-MX"/>
              </w:rPr>
              <w:t xml:space="preserve"> </w:t>
            </w:r>
            <w:r w:rsidRPr="00A16D11">
              <w:rPr>
                <w:lang w:val="es-MX"/>
              </w:rPr>
              <w:t>crecimiento urbano en el mundo.</w:t>
            </w:r>
          </w:p>
        </w:tc>
        <w:tc>
          <w:tcPr>
            <w:tcW w:w="4665" w:type="dxa"/>
          </w:tcPr>
          <w:p w14:paraId="472C7002" w14:textId="77777777" w:rsidR="00C317E7" w:rsidRPr="007F36FE" w:rsidRDefault="00C317E7" w:rsidP="003F43B6"/>
        </w:tc>
      </w:tr>
      <w:tr w:rsidR="003F43B6" w:rsidRPr="007F36FE" w14:paraId="2D91C3E3" w14:textId="77777777" w:rsidTr="003F43B6">
        <w:tc>
          <w:tcPr>
            <w:tcW w:w="4664" w:type="dxa"/>
          </w:tcPr>
          <w:p w14:paraId="4CC7EEBD" w14:textId="50BF3715" w:rsidR="003F43B6" w:rsidRPr="007F36FE" w:rsidRDefault="003F43B6" w:rsidP="003F43B6">
            <w:r w:rsidRPr="009C472E">
              <w:rPr>
                <w:lang w:val="es-MX"/>
              </w:rPr>
              <w:t>Principales rutas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migración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 el mundo</w:t>
            </w:r>
          </w:p>
        </w:tc>
        <w:tc>
          <w:tcPr>
            <w:tcW w:w="4665" w:type="dxa"/>
            <w:vMerge w:val="restart"/>
          </w:tcPr>
          <w:p w14:paraId="2D1EB814" w14:textId="53689100" w:rsidR="003F43B6" w:rsidRPr="007F36FE" w:rsidRDefault="003F43B6" w:rsidP="003F43B6">
            <w:r w:rsidRPr="009C472E">
              <w:rPr>
                <w:lang w:val="es-MX"/>
              </w:rPr>
              <w:t>Reconoce las principales rutas de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migración en el mundo y sus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consecuencias sociales, culturales,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económicas y políticas.</w:t>
            </w:r>
          </w:p>
        </w:tc>
        <w:tc>
          <w:tcPr>
            <w:tcW w:w="4665" w:type="dxa"/>
            <w:vMerge w:val="restart"/>
          </w:tcPr>
          <w:p w14:paraId="0E88B4EE" w14:textId="73DFCB4C" w:rsidR="003F43B6" w:rsidRPr="007F36FE" w:rsidRDefault="003F43B6" w:rsidP="003F43B6">
            <w:r w:rsidRPr="00C317E7">
              <w:rPr>
                <w:lang w:val="es-MX"/>
              </w:rPr>
              <w:t>Explica causas y consecuencias sociales, culturales, económicas,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políticas y ambientales de la migración, en casos específicos en el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mundo, mediante el análisis de noticias, documentales y algunos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testimonios de migrantes internacionales.</w:t>
            </w:r>
          </w:p>
        </w:tc>
      </w:tr>
      <w:tr w:rsidR="003F43B6" w:rsidRPr="007F36FE" w14:paraId="1955B619" w14:textId="77777777" w:rsidTr="003F43B6">
        <w:tc>
          <w:tcPr>
            <w:tcW w:w="4664" w:type="dxa"/>
          </w:tcPr>
          <w:p w14:paraId="5BB1133A" w14:textId="29296178" w:rsidR="003F43B6" w:rsidRPr="007F36FE" w:rsidRDefault="003F43B6" w:rsidP="003F43B6">
            <w:r w:rsidRPr="009C472E">
              <w:rPr>
                <w:lang w:val="es-MX"/>
              </w:rPr>
              <w:t>Consecuencias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la migración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 el mundo</w:t>
            </w:r>
          </w:p>
        </w:tc>
        <w:tc>
          <w:tcPr>
            <w:tcW w:w="4665" w:type="dxa"/>
            <w:vMerge/>
          </w:tcPr>
          <w:p w14:paraId="333B8BC3" w14:textId="79CA68AF" w:rsidR="003F43B6" w:rsidRPr="007F36FE" w:rsidRDefault="003F43B6" w:rsidP="003F43B6"/>
        </w:tc>
        <w:tc>
          <w:tcPr>
            <w:tcW w:w="4665" w:type="dxa"/>
            <w:vMerge/>
          </w:tcPr>
          <w:p w14:paraId="0E6D7CB4" w14:textId="220F6480" w:rsidR="003F43B6" w:rsidRPr="007F36FE" w:rsidRDefault="003F43B6" w:rsidP="003F43B6"/>
        </w:tc>
      </w:tr>
      <w:tr w:rsidR="00C317E7" w:rsidRPr="007F36FE" w14:paraId="05C0DB77" w14:textId="77777777" w:rsidTr="003F43B6">
        <w:tc>
          <w:tcPr>
            <w:tcW w:w="4664" w:type="dxa"/>
          </w:tcPr>
          <w:p w14:paraId="32326D4A" w14:textId="48067D4A" w:rsidR="00C317E7" w:rsidRPr="007F36FE" w:rsidRDefault="00C317E7" w:rsidP="003F43B6">
            <w:r w:rsidRPr="009C472E">
              <w:rPr>
                <w:lang w:val="es-MX"/>
              </w:rPr>
              <w:t>Minorías culturales</w:t>
            </w:r>
          </w:p>
        </w:tc>
        <w:tc>
          <w:tcPr>
            <w:tcW w:w="4665" w:type="dxa"/>
          </w:tcPr>
          <w:p w14:paraId="539776FD" w14:textId="79691BA6" w:rsidR="00C317E7" w:rsidRPr="009C472E" w:rsidRDefault="00C317E7" w:rsidP="003F43B6">
            <w:pPr>
              <w:rPr>
                <w:lang w:val="es-MX"/>
              </w:rPr>
            </w:pPr>
            <w:r w:rsidRPr="009C472E">
              <w:rPr>
                <w:lang w:val="es-MX"/>
              </w:rPr>
              <w:t>Explica la diversidad de minorías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culturales del mundo.</w:t>
            </w:r>
          </w:p>
        </w:tc>
        <w:tc>
          <w:tcPr>
            <w:tcW w:w="4665" w:type="dxa"/>
          </w:tcPr>
          <w:p w14:paraId="74BCB035" w14:textId="77777777" w:rsidR="00C317E7" w:rsidRPr="007F36FE" w:rsidRDefault="00C317E7" w:rsidP="003F43B6"/>
        </w:tc>
      </w:tr>
      <w:tr w:rsidR="00C317E7" w:rsidRPr="007F36FE" w14:paraId="56047D4F" w14:textId="77777777" w:rsidTr="003F43B6">
        <w:tc>
          <w:tcPr>
            <w:tcW w:w="4664" w:type="dxa"/>
          </w:tcPr>
          <w:p w14:paraId="3FAB74E7" w14:textId="3836AE22" w:rsidR="00C317E7" w:rsidRPr="007F36FE" w:rsidRDefault="00C317E7" w:rsidP="003F43B6">
            <w:r w:rsidRPr="009C472E">
              <w:rPr>
                <w:lang w:val="es-MX"/>
              </w:rPr>
              <w:t>Patrimonio cultural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la humanidad</w:t>
            </w:r>
          </w:p>
        </w:tc>
        <w:tc>
          <w:tcPr>
            <w:tcW w:w="4665" w:type="dxa"/>
          </w:tcPr>
          <w:p w14:paraId="2FB0892D" w14:textId="7A33E94D" w:rsidR="00C317E7" w:rsidRPr="009C472E" w:rsidRDefault="00C317E7" w:rsidP="003F43B6">
            <w:pPr>
              <w:rPr>
                <w:lang w:val="es-MX"/>
              </w:rPr>
            </w:pPr>
            <w:r w:rsidRPr="009C472E">
              <w:rPr>
                <w:lang w:val="es-MX"/>
              </w:rPr>
              <w:t>Distingue la distribución y la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relevancia del patrimonio cultural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la humanidad.</w:t>
            </w:r>
          </w:p>
        </w:tc>
        <w:tc>
          <w:tcPr>
            <w:tcW w:w="4665" w:type="dxa"/>
          </w:tcPr>
          <w:p w14:paraId="2A605772" w14:textId="5A8A761D" w:rsidR="00C317E7" w:rsidRPr="00C317E7" w:rsidRDefault="00C317E7" w:rsidP="003F43B6">
            <w:pPr>
              <w:ind w:left="196" w:hanging="196"/>
              <w:rPr>
                <w:lang w:val="es-MX"/>
              </w:rPr>
            </w:pPr>
            <w:r w:rsidRPr="00C317E7">
              <w:rPr>
                <w:lang w:val="es-MX"/>
              </w:rPr>
              <w:t>• Argumenta qué es la megadiversidad de México y por qué es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parte de su patrimonio natural y biocultural, para comprender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 xml:space="preserve">su estrecha vinculación con el desarrollo </w:t>
            </w:r>
            <w:r w:rsidRPr="00C317E7">
              <w:rPr>
                <w:lang w:val="es-MX"/>
              </w:rPr>
              <w:lastRenderedPageBreak/>
              <w:t>social, la salud y el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bienestar de la población.</w:t>
            </w:r>
          </w:p>
          <w:p w14:paraId="228B5339" w14:textId="59E56A2A" w:rsidR="00C317E7" w:rsidRPr="007F36FE" w:rsidRDefault="00C317E7" w:rsidP="003F43B6">
            <w:pPr>
              <w:ind w:left="196" w:hanging="196"/>
            </w:pPr>
            <w:r w:rsidRPr="00C317E7">
              <w:rPr>
                <w:lang w:val="es-MX"/>
              </w:rPr>
              <w:t>• Ejemplifica elementos del patrimonio biocultural de México</w:t>
            </w:r>
            <w:r>
              <w:rPr>
                <w:lang w:val="es-MX"/>
              </w:rPr>
              <w:t xml:space="preserve"> </w:t>
            </w:r>
            <w:r w:rsidRPr="00C317E7">
              <w:rPr>
                <w:lang w:val="es-MX"/>
              </w:rPr>
              <w:t>reconocidos a nivel mundial.</w:t>
            </w:r>
          </w:p>
        </w:tc>
      </w:tr>
      <w:tr w:rsidR="00C317E7" w:rsidRPr="007F36FE" w14:paraId="4BBD7C93" w14:textId="77777777" w:rsidTr="003F43B6">
        <w:tc>
          <w:tcPr>
            <w:tcW w:w="4664" w:type="dxa"/>
          </w:tcPr>
          <w:p w14:paraId="1A4FB7E3" w14:textId="22BE0AF2" w:rsidR="00C317E7" w:rsidRPr="007F36FE" w:rsidRDefault="00C317E7" w:rsidP="003F43B6">
            <w:r w:rsidRPr="009C472E">
              <w:rPr>
                <w:lang w:val="es-MX"/>
              </w:rPr>
              <w:lastRenderedPageBreak/>
              <w:t>Desarrollo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económico de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los países</w:t>
            </w:r>
          </w:p>
        </w:tc>
        <w:tc>
          <w:tcPr>
            <w:tcW w:w="4665" w:type="dxa"/>
          </w:tcPr>
          <w:p w14:paraId="7F4E4D63" w14:textId="2336CC4A" w:rsidR="00C317E7" w:rsidRPr="009C472E" w:rsidRDefault="00C317E7" w:rsidP="003F43B6">
            <w:pPr>
              <w:rPr>
                <w:lang w:val="es-MX"/>
              </w:rPr>
            </w:pPr>
            <w:r w:rsidRPr="009C472E">
              <w:rPr>
                <w:lang w:val="es-MX"/>
              </w:rPr>
              <w:t>Identifica las características de los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países con mayor y menor desarrollo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económico.</w:t>
            </w:r>
          </w:p>
        </w:tc>
        <w:tc>
          <w:tcPr>
            <w:tcW w:w="4665" w:type="dxa"/>
          </w:tcPr>
          <w:p w14:paraId="79FBCB91" w14:textId="77777777" w:rsidR="00C317E7" w:rsidRPr="007F36FE" w:rsidRDefault="00C317E7" w:rsidP="003F43B6"/>
        </w:tc>
      </w:tr>
      <w:tr w:rsidR="00C317E7" w:rsidRPr="007F36FE" w14:paraId="0BE0AD41" w14:textId="77777777" w:rsidTr="003F43B6">
        <w:tc>
          <w:tcPr>
            <w:tcW w:w="4664" w:type="dxa"/>
          </w:tcPr>
          <w:p w14:paraId="6898EFE0" w14:textId="61413D1B" w:rsidR="00C317E7" w:rsidRPr="007F36FE" w:rsidRDefault="00C317E7" w:rsidP="003F43B6">
            <w:r w:rsidRPr="009C472E">
              <w:rPr>
                <w:lang w:val="es-MX"/>
              </w:rPr>
              <w:t>Globalización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económica</w:t>
            </w:r>
          </w:p>
        </w:tc>
        <w:tc>
          <w:tcPr>
            <w:tcW w:w="4665" w:type="dxa"/>
          </w:tcPr>
          <w:p w14:paraId="4E37464E" w14:textId="57B37AD9" w:rsidR="00C317E7" w:rsidRPr="007F36FE" w:rsidRDefault="00C317E7" w:rsidP="003F43B6">
            <w:r w:rsidRPr="009C472E">
              <w:rPr>
                <w:lang w:val="es-MX"/>
              </w:rPr>
              <w:t>Compara la participación de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diferentes países en el proceso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globalización económica.</w:t>
            </w:r>
          </w:p>
        </w:tc>
        <w:tc>
          <w:tcPr>
            <w:tcW w:w="4665" w:type="dxa"/>
          </w:tcPr>
          <w:p w14:paraId="399107B0" w14:textId="77777777" w:rsidR="00C317E7" w:rsidRPr="007F36FE" w:rsidRDefault="00C317E7" w:rsidP="003F43B6"/>
        </w:tc>
      </w:tr>
      <w:tr w:rsidR="00C317E7" w:rsidRPr="007F36FE" w14:paraId="615FA0E0" w14:textId="77777777" w:rsidTr="003F43B6">
        <w:tc>
          <w:tcPr>
            <w:tcW w:w="4664" w:type="dxa"/>
          </w:tcPr>
          <w:p w14:paraId="4518DC4C" w14:textId="21D752D0" w:rsidR="00C317E7" w:rsidRPr="007F36FE" w:rsidRDefault="00C317E7" w:rsidP="003F43B6">
            <w:r w:rsidRPr="009C472E">
              <w:rPr>
                <w:lang w:val="es-MX"/>
              </w:rPr>
              <w:t>Cadenas productivas</w:t>
            </w:r>
          </w:p>
        </w:tc>
        <w:tc>
          <w:tcPr>
            <w:tcW w:w="4665" w:type="dxa"/>
          </w:tcPr>
          <w:p w14:paraId="65C8349C" w14:textId="168A6546" w:rsidR="00C317E7" w:rsidRPr="007F36FE" w:rsidRDefault="00C317E7" w:rsidP="003F43B6">
            <w:r w:rsidRPr="009C472E">
              <w:rPr>
                <w:lang w:val="es-MX"/>
              </w:rPr>
              <w:t>Relaciona procesos de producción,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transformación y comercialización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diferentes productos en el mundo.</w:t>
            </w:r>
          </w:p>
        </w:tc>
        <w:tc>
          <w:tcPr>
            <w:tcW w:w="4665" w:type="dxa"/>
          </w:tcPr>
          <w:p w14:paraId="4C973F2E" w14:textId="77777777" w:rsidR="00C317E7" w:rsidRPr="007F36FE" w:rsidRDefault="00C317E7" w:rsidP="003F43B6"/>
        </w:tc>
      </w:tr>
      <w:tr w:rsidR="00C317E7" w:rsidRPr="007F36FE" w14:paraId="1195DCAB" w14:textId="77777777" w:rsidTr="003F43B6">
        <w:tc>
          <w:tcPr>
            <w:tcW w:w="4664" w:type="dxa"/>
          </w:tcPr>
          <w:p w14:paraId="0DDF5B7E" w14:textId="153BC490" w:rsidR="00C317E7" w:rsidRPr="007F36FE" w:rsidRDefault="00C317E7" w:rsidP="003F43B6">
            <w:r w:rsidRPr="009C472E">
              <w:rPr>
                <w:lang w:val="es-MX"/>
              </w:rPr>
              <w:t>Producción y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comercialización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productos</w:t>
            </w:r>
          </w:p>
        </w:tc>
        <w:tc>
          <w:tcPr>
            <w:tcW w:w="4665" w:type="dxa"/>
          </w:tcPr>
          <w:p w14:paraId="4CC5B662" w14:textId="1D00B50B" w:rsidR="00C317E7" w:rsidRPr="007F36FE" w:rsidRDefault="00C317E7" w:rsidP="003F43B6">
            <w:r w:rsidRPr="009C472E">
              <w:rPr>
                <w:lang w:val="es-MX"/>
              </w:rPr>
              <w:t>Compara la producción y la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comercialización de productos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 diferentes países del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mundo.</w:t>
            </w:r>
          </w:p>
        </w:tc>
        <w:tc>
          <w:tcPr>
            <w:tcW w:w="4665" w:type="dxa"/>
          </w:tcPr>
          <w:p w14:paraId="57F29DA0" w14:textId="77777777" w:rsidR="00C317E7" w:rsidRPr="007F36FE" w:rsidRDefault="00C317E7" w:rsidP="003F43B6"/>
        </w:tc>
      </w:tr>
      <w:tr w:rsidR="00C317E7" w:rsidRPr="007F36FE" w14:paraId="68B292CA" w14:textId="77777777" w:rsidTr="003F43B6">
        <w:tc>
          <w:tcPr>
            <w:tcW w:w="4664" w:type="dxa"/>
          </w:tcPr>
          <w:p w14:paraId="6F71B7DF" w14:textId="6A37D7A9" w:rsidR="00C317E7" w:rsidRPr="007F36FE" w:rsidRDefault="00C317E7" w:rsidP="003F43B6">
            <w:r w:rsidRPr="009C472E">
              <w:rPr>
                <w:lang w:val="es-MX"/>
              </w:rPr>
              <w:t>Consumo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responsable</w:t>
            </w:r>
          </w:p>
        </w:tc>
        <w:tc>
          <w:tcPr>
            <w:tcW w:w="4665" w:type="dxa"/>
          </w:tcPr>
          <w:p w14:paraId="78A7DE0B" w14:textId="1C208AD2" w:rsidR="00C317E7" w:rsidRPr="007F36FE" w:rsidRDefault="00C317E7" w:rsidP="003F43B6">
            <w:r w:rsidRPr="009C472E">
              <w:rPr>
                <w:lang w:val="es-MX"/>
              </w:rPr>
              <w:t>Distingue diferencias entre el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consumo responsable y el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consumismo en diferentes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países del mundo.</w:t>
            </w:r>
          </w:p>
        </w:tc>
        <w:tc>
          <w:tcPr>
            <w:tcW w:w="4665" w:type="dxa"/>
          </w:tcPr>
          <w:p w14:paraId="5AFE4BE6" w14:textId="123DCAC4" w:rsidR="00C317E7" w:rsidRPr="007F36FE" w:rsidRDefault="003F43B6" w:rsidP="003F43B6">
            <w:r>
              <w:t>P</w:t>
            </w:r>
            <w:r w:rsidR="00F16473" w:rsidRPr="00F16473">
              <w:rPr>
                <w:lang w:val="es-MX"/>
              </w:rPr>
              <w:t>ropone y realiza acciones de consumo sustentable en su</w:t>
            </w:r>
            <w:r w:rsidR="00F16473">
              <w:rPr>
                <w:lang w:val="es-MX"/>
              </w:rPr>
              <w:t xml:space="preserve"> </w:t>
            </w:r>
            <w:r w:rsidR="00F16473" w:rsidRPr="00F16473">
              <w:rPr>
                <w:lang w:val="es-MX"/>
              </w:rPr>
              <w:t>casa, escuela y comunidad para proteger y contribuir a</w:t>
            </w:r>
            <w:r w:rsidR="00F16473">
              <w:rPr>
                <w:lang w:val="es-MX"/>
              </w:rPr>
              <w:t xml:space="preserve"> </w:t>
            </w:r>
            <w:r w:rsidR="00F16473" w:rsidRPr="00F16473">
              <w:rPr>
                <w:lang w:val="es-MX"/>
              </w:rPr>
              <w:t>preservar la biodiversidad.</w:t>
            </w:r>
          </w:p>
        </w:tc>
      </w:tr>
      <w:tr w:rsidR="00C317E7" w:rsidRPr="007F36FE" w14:paraId="4CA08DF9" w14:textId="77777777" w:rsidTr="003F43B6">
        <w:tc>
          <w:tcPr>
            <w:tcW w:w="4664" w:type="dxa"/>
          </w:tcPr>
          <w:p w14:paraId="7D6FBFF6" w14:textId="557E8562" w:rsidR="00C317E7" w:rsidRPr="007F36FE" w:rsidRDefault="00C317E7" w:rsidP="003F43B6">
            <w:r w:rsidRPr="009C472E">
              <w:rPr>
                <w:lang w:val="es-MX"/>
              </w:rPr>
              <w:t>Diferencias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socioeconómicas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entre países</w:t>
            </w:r>
          </w:p>
        </w:tc>
        <w:tc>
          <w:tcPr>
            <w:tcW w:w="4665" w:type="dxa"/>
          </w:tcPr>
          <w:p w14:paraId="43242B84" w14:textId="2F8CC29D" w:rsidR="00C317E7" w:rsidRPr="007F36FE" w:rsidRDefault="00C317E7" w:rsidP="003F43B6">
            <w:r w:rsidRPr="009C472E">
              <w:rPr>
                <w:lang w:val="es-MX"/>
              </w:rPr>
              <w:t>Reconoce diferencias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socioeconómicas en el mundo,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a partir del producto interno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bruto (</w:t>
            </w:r>
            <w:r w:rsidRPr="00F16473">
              <w:rPr>
                <w:rFonts w:cs="Times New Roman (Cuerpo en alfa"/>
                <w:smallCaps/>
                <w:lang w:val="es-MX"/>
              </w:rPr>
              <w:t>pib</w:t>
            </w:r>
            <w:r w:rsidRPr="009C472E">
              <w:rPr>
                <w:lang w:val="es-MX"/>
              </w:rPr>
              <w:t>) por habitante,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empleo, escolaridad y salud.</w:t>
            </w:r>
          </w:p>
        </w:tc>
        <w:tc>
          <w:tcPr>
            <w:tcW w:w="4665" w:type="dxa"/>
          </w:tcPr>
          <w:p w14:paraId="5DA63733" w14:textId="77777777" w:rsidR="00C317E7" w:rsidRPr="007F36FE" w:rsidRDefault="00C317E7" w:rsidP="003F43B6"/>
        </w:tc>
      </w:tr>
      <w:tr w:rsidR="00C317E7" w:rsidRPr="007F36FE" w14:paraId="0764E5F9" w14:textId="77777777" w:rsidTr="003F43B6">
        <w:tc>
          <w:tcPr>
            <w:tcW w:w="4664" w:type="dxa"/>
          </w:tcPr>
          <w:p w14:paraId="09B390EB" w14:textId="143E3009" w:rsidR="00C317E7" w:rsidRPr="007F36FE" w:rsidRDefault="00C317E7" w:rsidP="003F43B6">
            <w:r w:rsidRPr="009C472E">
              <w:rPr>
                <w:lang w:val="es-MX"/>
              </w:rPr>
              <w:t>Calidad de vida en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la población</w:t>
            </w:r>
          </w:p>
        </w:tc>
        <w:tc>
          <w:tcPr>
            <w:tcW w:w="4665" w:type="dxa"/>
          </w:tcPr>
          <w:p w14:paraId="48CB384D" w14:textId="2437F3A0" w:rsidR="00C317E7" w:rsidRPr="007F36FE" w:rsidRDefault="00C317E7" w:rsidP="003F43B6">
            <w:r w:rsidRPr="009C472E">
              <w:rPr>
                <w:lang w:val="es-MX"/>
              </w:rPr>
              <w:t>Reconoce factores que inciden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 la calidad de vida de la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población en el mundo.</w:t>
            </w:r>
          </w:p>
        </w:tc>
        <w:tc>
          <w:tcPr>
            <w:tcW w:w="4665" w:type="dxa"/>
          </w:tcPr>
          <w:p w14:paraId="373BACE7" w14:textId="77777777" w:rsidR="00C317E7" w:rsidRPr="007F36FE" w:rsidRDefault="00C317E7" w:rsidP="003F43B6"/>
        </w:tc>
      </w:tr>
      <w:tr w:rsidR="00C317E7" w:rsidRPr="007F36FE" w14:paraId="0A732A5D" w14:textId="77777777" w:rsidTr="003F43B6">
        <w:tc>
          <w:tcPr>
            <w:tcW w:w="4664" w:type="dxa"/>
          </w:tcPr>
          <w:p w14:paraId="0D779230" w14:textId="592B7D40" w:rsidR="00C317E7" w:rsidRPr="007F36FE" w:rsidRDefault="00C317E7" w:rsidP="003F43B6">
            <w:r w:rsidRPr="009C472E">
              <w:rPr>
                <w:lang w:val="es-MX"/>
              </w:rPr>
              <w:t>Cuidado y protección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del ambiente</w:t>
            </w:r>
          </w:p>
        </w:tc>
        <w:tc>
          <w:tcPr>
            <w:tcW w:w="4665" w:type="dxa"/>
          </w:tcPr>
          <w:p w14:paraId="3F3000E5" w14:textId="48286687" w:rsidR="00C317E7" w:rsidRPr="007F36FE" w:rsidRDefault="00C317E7" w:rsidP="003F43B6">
            <w:r w:rsidRPr="009C472E">
              <w:rPr>
                <w:lang w:val="es-MX"/>
              </w:rPr>
              <w:t>Valora los retos del mundo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para mejorar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el ambiente.</w:t>
            </w:r>
          </w:p>
        </w:tc>
        <w:tc>
          <w:tcPr>
            <w:tcW w:w="4665" w:type="dxa"/>
            <w:vAlign w:val="center"/>
          </w:tcPr>
          <w:p w14:paraId="2F9F39A5" w14:textId="77777777" w:rsidR="00C317E7" w:rsidRPr="007F36FE" w:rsidRDefault="00C317E7" w:rsidP="00C317E7"/>
        </w:tc>
      </w:tr>
      <w:tr w:rsidR="00C317E7" w:rsidRPr="007F36FE" w14:paraId="33EBC69B" w14:textId="77777777" w:rsidTr="003F43B6">
        <w:tc>
          <w:tcPr>
            <w:tcW w:w="4664" w:type="dxa"/>
          </w:tcPr>
          <w:p w14:paraId="44A8821D" w14:textId="70CB8F15" w:rsidR="00C317E7" w:rsidRPr="007F36FE" w:rsidRDefault="00C317E7" w:rsidP="003F43B6">
            <w:r w:rsidRPr="009C472E">
              <w:rPr>
                <w:lang w:val="es-MX"/>
              </w:rPr>
              <w:lastRenderedPageBreak/>
              <w:t>Prevención de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desastres</w:t>
            </w:r>
          </w:p>
        </w:tc>
        <w:tc>
          <w:tcPr>
            <w:tcW w:w="4665" w:type="dxa"/>
          </w:tcPr>
          <w:p w14:paraId="0F9463E9" w14:textId="4DD70E0D" w:rsidR="00C317E7" w:rsidRPr="007F36FE" w:rsidRDefault="00C317E7" w:rsidP="003F43B6">
            <w:r w:rsidRPr="009C472E">
              <w:rPr>
                <w:lang w:val="es-MX"/>
              </w:rPr>
              <w:t>Reconoce diferencias sociales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y económicas que inciden en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la mitigación de los desastres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en el mundo.</w:t>
            </w:r>
          </w:p>
        </w:tc>
        <w:tc>
          <w:tcPr>
            <w:tcW w:w="4665" w:type="dxa"/>
            <w:vAlign w:val="center"/>
          </w:tcPr>
          <w:p w14:paraId="4AC99F29" w14:textId="77777777" w:rsidR="00C317E7" w:rsidRPr="007F36FE" w:rsidRDefault="00C317E7" w:rsidP="00C317E7"/>
        </w:tc>
      </w:tr>
      <w:tr w:rsidR="00C317E7" w:rsidRPr="007F36FE" w14:paraId="734CAC91" w14:textId="77777777" w:rsidTr="003F43B6">
        <w:tc>
          <w:tcPr>
            <w:tcW w:w="4664" w:type="dxa"/>
          </w:tcPr>
          <w:p w14:paraId="431C8BE9" w14:textId="5FCF1236" w:rsidR="00C317E7" w:rsidRPr="007F36FE" w:rsidRDefault="00C317E7" w:rsidP="003F43B6">
            <w:r w:rsidRPr="009C472E">
              <w:rPr>
                <w:lang w:val="es-MX"/>
              </w:rPr>
              <w:t>Proyecto de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geografía</w:t>
            </w:r>
          </w:p>
        </w:tc>
        <w:tc>
          <w:tcPr>
            <w:tcW w:w="4665" w:type="dxa"/>
          </w:tcPr>
          <w:p w14:paraId="393030C1" w14:textId="170C7AA6" w:rsidR="00C317E7" w:rsidRPr="007F36FE" w:rsidRDefault="00C317E7" w:rsidP="003F43B6">
            <w:r w:rsidRPr="009C472E">
              <w:rPr>
                <w:lang w:val="es-MX"/>
              </w:rPr>
              <w:t>Proyecto: analiza un problema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del medio local en relación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con el contexto mundial.</w:t>
            </w:r>
          </w:p>
        </w:tc>
        <w:tc>
          <w:tcPr>
            <w:tcW w:w="4665" w:type="dxa"/>
            <w:vAlign w:val="center"/>
          </w:tcPr>
          <w:p w14:paraId="08CB1E0E" w14:textId="77777777" w:rsidR="00C317E7" w:rsidRPr="007F36FE" w:rsidRDefault="00C317E7" w:rsidP="00C317E7"/>
        </w:tc>
      </w:tr>
    </w:tbl>
    <w:p w14:paraId="7DE2AD5D" w14:textId="77777777" w:rsidR="009C472E" w:rsidRDefault="009C472E" w:rsidP="009C472E">
      <w:pPr>
        <w:rPr>
          <w:b/>
          <w:bCs/>
          <w:sz w:val="36"/>
          <w:szCs w:val="36"/>
        </w:rPr>
      </w:pPr>
    </w:p>
    <w:p w14:paraId="1C033FBB" w14:textId="77777777" w:rsidR="001926EA" w:rsidRDefault="001926EA" w:rsidP="009C472E">
      <w:pPr>
        <w:rPr>
          <w:b/>
          <w:bCs/>
          <w:sz w:val="36"/>
          <w:szCs w:val="36"/>
        </w:rPr>
      </w:pPr>
    </w:p>
    <w:p w14:paraId="6E52816E" w14:textId="77777777" w:rsidR="001926EA" w:rsidRPr="007F36FE" w:rsidRDefault="001926EA" w:rsidP="009C472E">
      <w:pPr>
        <w:rPr>
          <w:b/>
          <w:bCs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5F1249" w:rsidRPr="007F36FE" w14:paraId="0C9D17C0" w14:textId="77777777" w:rsidTr="001D4B77">
        <w:tc>
          <w:tcPr>
            <w:tcW w:w="13994" w:type="dxa"/>
            <w:gridSpan w:val="3"/>
            <w:vAlign w:val="center"/>
          </w:tcPr>
          <w:p w14:paraId="4BA1789E" w14:textId="4F849B97" w:rsidR="005F1249" w:rsidRPr="005F1249" w:rsidRDefault="005F1249" w:rsidP="005F1249">
            <w:pPr>
              <w:jc w:val="center"/>
              <w:rPr>
                <w:b/>
                <w:bCs/>
                <w:sz w:val="28"/>
                <w:szCs w:val="28"/>
              </w:rPr>
            </w:pPr>
            <w:r w:rsidRPr="005F1249">
              <w:rPr>
                <w:b/>
                <w:bCs/>
                <w:sz w:val="28"/>
                <w:szCs w:val="28"/>
              </w:rPr>
              <w:t>Historia 6</w:t>
            </w:r>
          </w:p>
        </w:tc>
      </w:tr>
      <w:tr w:rsidR="009C472E" w:rsidRPr="007F36FE" w14:paraId="004998AF" w14:textId="77777777" w:rsidTr="00A7630E">
        <w:tc>
          <w:tcPr>
            <w:tcW w:w="4664" w:type="dxa"/>
            <w:vAlign w:val="center"/>
          </w:tcPr>
          <w:p w14:paraId="7C21C862" w14:textId="77777777" w:rsidR="009C472E" w:rsidRPr="007F36FE" w:rsidRDefault="009C472E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Lección</w:t>
            </w:r>
          </w:p>
        </w:tc>
        <w:tc>
          <w:tcPr>
            <w:tcW w:w="4665" w:type="dxa"/>
            <w:vAlign w:val="center"/>
          </w:tcPr>
          <w:p w14:paraId="371164B1" w14:textId="13856C81" w:rsidR="009C472E" w:rsidRPr="007F36FE" w:rsidRDefault="009C472E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 xml:space="preserve">Aprendizaje esperado </w:t>
            </w:r>
            <w:r w:rsidR="005F1249">
              <w:rPr>
                <w:b/>
                <w:bCs/>
              </w:rPr>
              <w:t>2011</w:t>
            </w:r>
          </w:p>
        </w:tc>
        <w:tc>
          <w:tcPr>
            <w:tcW w:w="4665" w:type="dxa"/>
            <w:vAlign w:val="center"/>
          </w:tcPr>
          <w:p w14:paraId="3150B557" w14:textId="77777777" w:rsidR="009C472E" w:rsidRPr="007F36FE" w:rsidRDefault="009C472E" w:rsidP="00A7630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PDA 2023</w:t>
            </w:r>
          </w:p>
        </w:tc>
      </w:tr>
      <w:tr w:rsidR="009C472E" w:rsidRPr="007F36FE" w14:paraId="66614001" w14:textId="77777777" w:rsidTr="001926EA">
        <w:tc>
          <w:tcPr>
            <w:tcW w:w="4664" w:type="dxa"/>
          </w:tcPr>
          <w:p w14:paraId="22732F64" w14:textId="18BEF745" w:rsidR="009C472E" w:rsidRPr="007F36FE" w:rsidRDefault="009C472E" w:rsidP="001926EA">
            <w:r w:rsidRPr="009C472E">
              <w:rPr>
                <w:lang w:val="es-MX"/>
              </w:rPr>
              <w:t>El origen del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ser humano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prehistórico</w:t>
            </w:r>
          </w:p>
        </w:tc>
        <w:tc>
          <w:tcPr>
            <w:tcW w:w="4665" w:type="dxa"/>
          </w:tcPr>
          <w:p w14:paraId="37EDE38D" w14:textId="212AE887" w:rsidR="009C472E" w:rsidRPr="00C849B3" w:rsidRDefault="009C472E" w:rsidP="001926EA">
            <w:pPr>
              <w:rPr>
                <w:lang w:val="es-MX"/>
              </w:rPr>
            </w:pPr>
            <w:r w:rsidRPr="009C472E">
              <w:rPr>
                <w:lang w:val="es-MX"/>
              </w:rPr>
              <w:t>Identifica la duración del periodo y la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secuencia del origen del ser humano,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del poblamiento de los continentes y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de la sedentarización aplicando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 xml:space="preserve">términos como </w:t>
            </w:r>
            <w:r w:rsidRPr="009C472E">
              <w:rPr>
                <w:i/>
                <w:iCs/>
                <w:lang w:val="es-MX"/>
              </w:rPr>
              <w:t>siglos, milenio</w:t>
            </w:r>
            <w:r w:rsidRPr="009C472E">
              <w:rPr>
                <w:lang w:val="es-MX"/>
              </w:rPr>
              <w:t xml:space="preserve"> y </w:t>
            </w:r>
            <w:r w:rsidRPr="009C472E">
              <w:rPr>
                <w:i/>
                <w:iCs/>
                <w:lang w:val="es-MX"/>
              </w:rPr>
              <w:t>a. C.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Ubica espacialmente el origen del ser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humano, el poblamiento de los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continentes y los lugares donde se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domesticaron las primeras plantas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y animales.</w:t>
            </w:r>
          </w:p>
        </w:tc>
        <w:tc>
          <w:tcPr>
            <w:tcW w:w="4665" w:type="dxa"/>
            <w:vAlign w:val="center"/>
          </w:tcPr>
          <w:p w14:paraId="3C3F6061" w14:textId="77777777" w:rsidR="009C472E" w:rsidRPr="007F36FE" w:rsidRDefault="009C472E" w:rsidP="00A7630E"/>
        </w:tc>
      </w:tr>
      <w:tr w:rsidR="009C472E" w:rsidRPr="007F36FE" w14:paraId="14769FE6" w14:textId="77777777" w:rsidTr="001926EA">
        <w:tc>
          <w:tcPr>
            <w:tcW w:w="4664" w:type="dxa"/>
          </w:tcPr>
          <w:p w14:paraId="3BE14D3E" w14:textId="4A0E41F6" w:rsidR="009C472E" w:rsidRPr="007F36FE" w:rsidRDefault="009C472E" w:rsidP="001926EA">
            <w:r w:rsidRPr="009C472E">
              <w:rPr>
                <w:lang w:val="es-MX"/>
              </w:rPr>
              <w:t>Evolución de los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primeros seres</w:t>
            </w:r>
            <w:r>
              <w:rPr>
                <w:lang w:val="es-MX"/>
              </w:rPr>
              <w:t xml:space="preserve"> </w:t>
            </w:r>
            <w:r w:rsidRPr="009C472E">
              <w:rPr>
                <w:lang w:val="es-MX"/>
              </w:rPr>
              <w:t>humanos</w:t>
            </w:r>
          </w:p>
        </w:tc>
        <w:tc>
          <w:tcPr>
            <w:tcW w:w="4665" w:type="dxa"/>
          </w:tcPr>
          <w:p w14:paraId="4495B82D" w14:textId="6E9A6B99" w:rsidR="001926EA" w:rsidRDefault="001926EA" w:rsidP="001926EA">
            <w:pPr>
              <w:ind w:left="184" w:hanging="18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9C472E" w:rsidRPr="009C472E">
              <w:rPr>
                <w:lang w:val="es-MX"/>
              </w:rPr>
              <w:t>Explica la evolución del ser humano y la</w:t>
            </w:r>
            <w:r w:rsidR="009C472E">
              <w:rPr>
                <w:lang w:val="es-MX"/>
              </w:rPr>
              <w:t xml:space="preserve"> </w:t>
            </w:r>
            <w:r w:rsidR="009C472E" w:rsidRPr="009C472E">
              <w:rPr>
                <w:lang w:val="es-MX"/>
              </w:rPr>
              <w:t>relación con la naturaleza durante la</w:t>
            </w:r>
            <w:r w:rsidR="009C472E">
              <w:rPr>
                <w:lang w:val="es-MX"/>
              </w:rPr>
              <w:t xml:space="preserve"> </w:t>
            </w:r>
            <w:r w:rsidR="009C472E" w:rsidRPr="009C472E">
              <w:rPr>
                <w:lang w:val="es-MX"/>
              </w:rPr>
              <w:t>prehistoria.</w:t>
            </w:r>
          </w:p>
          <w:p w14:paraId="4D5D060F" w14:textId="34F6BE5D" w:rsidR="009C472E" w:rsidRPr="001926EA" w:rsidRDefault="001926EA" w:rsidP="001926EA">
            <w:pPr>
              <w:ind w:left="184" w:hanging="18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9C472E" w:rsidRPr="009C472E">
              <w:rPr>
                <w:lang w:val="es-MX"/>
              </w:rPr>
              <w:t>Compara las actividades y las formas</w:t>
            </w:r>
            <w:r w:rsidR="009C472E">
              <w:rPr>
                <w:lang w:val="es-MX"/>
              </w:rPr>
              <w:t xml:space="preserve"> </w:t>
            </w:r>
            <w:r w:rsidR="009C472E" w:rsidRPr="009C472E">
              <w:rPr>
                <w:lang w:val="es-MX"/>
              </w:rPr>
              <w:t>de vida nómada y sedentaria.</w:t>
            </w:r>
          </w:p>
        </w:tc>
        <w:tc>
          <w:tcPr>
            <w:tcW w:w="4665" w:type="dxa"/>
            <w:vAlign w:val="center"/>
          </w:tcPr>
          <w:p w14:paraId="04BE52AE" w14:textId="77777777" w:rsidR="009C472E" w:rsidRPr="007F36FE" w:rsidRDefault="009C472E" w:rsidP="00A7630E"/>
        </w:tc>
      </w:tr>
      <w:tr w:rsidR="009C472E" w:rsidRPr="007F36FE" w14:paraId="38E2064B" w14:textId="77777777" w:rsidTr="001926EA">
        <w:tc>
          <w:tcPr>
            <w:tcW w:w="4664" w:type="dxa"/>
          </w:tcPr>
          <w:p w14:paraId="25E1075C" w14:textId="6F3BE4EC" w:rsidR="009C472E" w:rsidRPr="007F36FE" w:rsidRDefault="00A7630E" w:rsidP="001926EA">
            <w:r w:rsidRPr="00A7630E">
              <w:rPr>
                <w:lang w:val="es-MX"/>
              </w:rPr>
              <w:t>De nómadas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a sedentarios</w:t>
            </w:r>
          </w:p>
        </w:tc>
        <w:tc>
          <w:tcPr>
            <w:tcW w:w="4665" w:type="dxa"/>
          </w:tcPr>
          <w:p w14:paraId="3B50CADA" w14:textId="4A5E308E" w:rsidR="00A7630E" w:rsidRPr="00A7630E" w:rsidRDefault="001926EA" w:rsidP="001926EA">
            <w:pPr>
              <w:ind w:left="184" w:hanging="18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A7630E" w:rsidRPr="00A7630E">
              <w:rPr>
                <w:lang w:val="es-MX"/>
              </w:rPr>
              <w:t>Explica la evolución del ser humano y la</w:t>
            </w:r>
            <w:r w:rsidR="00A7630E">
              <w:rPr>
                <w:lang w:val="es-MX"/>
              </w:rPr>
              <w:t xml:space="preserve"> </w:t>
            </w:r>
            <w:r w:rsidR="00A7630E" w:rsidRPr="00A7630E">
              <w:rPr>
                <w:lang w:val="es-MX"/>
              </w:rPr>
              <w:t>relación con la naturaleza durante la</w:t>
            </w:r>
            <w:r w:rsidR="00A7630E">
              <w:rPr>
                <w:lang w:val="es-MX"/>
              </w:rPr>
              <w:t xml:space="preserve"> </w:t>
            </w:r>
            <w:r w:rsidR="00A7630E" w:rsidRPr="00A7630E">
              <w:rPr>
                <w:lang w:val="es-MX"/>
              </w:rPr>
              <w:t>prehistoria.</w:t>
            </w:r>
          </w:p>
          <w:p w14:paraId="44E40EDE" w14:textId="43292727" w:rsidR="009C472E" w:rsidRPr="007F36FE" w:rsidRDefault="001926EA" w:rsidP="001926EA">
            <w:pPr>
              <w:ind w:left="184" w:hanging="184"/>
            </w:pPr>
            <w:r>
              <w:rPr>
                <w:lang w:val="es-MX"/>
              </w:rPr>
              <w:lastRenderedPageBreak/>
              <w:t xml:space="preserve">• </w:t>
            </w:r>
            <w:r w:rsidR="00A7630E" w:rsidRPr="00A7630E">
              <w:rPr>
                <w:lang w:val="es-MX"/>
              </w:rPr>
              <w:t>Compara las actividades y las formas</w:t>
            </w:r>
            <w:r w:rsidR="00A7630E">
              <w:rPr>
                <w:lang w:val="es-MX"/>
              </w:rPr>
              <w:t xml:space="preserve"> </w:t>
            </w:r>
            <w:r w:rsidR="00A7630E" w:rsidRPr="00A7630E">
              <w:rPr>
                <w:lang w:val="es-MX"/>
              </w:rPr>
              <w:t>de vida nómada y sedentaria.</w:t>
            </w:r>
          </w:p>
        </w:tc>
        <w:tc>
          <w:tcPr>
            <w:tcW w:w="4665" w:type="dxa"/>
          </w:tcPr>
          <w:p w14:paraId="7C1B2832" w14:textId="77777777" w:rsidR="009C472E" w:rsidRPr="007F36FE" w:rsidRDefault="009C472E" w:rsidP="001926EA"/>
        </w:tc>
      </w:tr>
      <w:tr w:rsidR="009C472E" w:rsidRPr="007F36FE" w14:paraId="4C231C7A" w14:textId="77777777" w:rsidTr="001926EA">
        <w:tc>
          <w:tcPr>
            <w:tcW w:w="4664" w:type="dxa"/>
          </w:tcPr>
          <w:p w14:paraId="52183619" w14:textId="5C3D90BB" w:rsidR="009C472E" w:rsidRPr="007F36FE" w:rsidRDefault="00A7630E" w:rsidP="001926EA">
            <w:r w:rsidRPr="00A7630E">
              <w:rPr>
                <w:lang w:val="es-MX"/>
              </w:rPr>
              <w:t>La escritura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las primeras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ciudades</w:t>
            </w:r>
          </w:p>
        </w:tc>
        <w:tc>
          <w:tcPr>
            <w:tcW w:w="4665" w:type="dxa"/>
          </w:tcPr>
          <w:p w14:paraId="05E04888" w14:textId="3915CD47" w:rsidR="009C472E" w:rsidRPr="007F36FE" w:rsidRDefault="00A7630E" w:rsidP="001926EA">
            <w:r w:rsidRPr="00A7630E">
              <w:rPr>
                <w:lang w:val="es-MX"/>
              </w:rPr>
              <w:t>Reconoce la importancia de la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invención de la escritura y las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características de las primeras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ciudades.</w:t>
            </w:r>
          </w:p>
        </w:tc>
        <w:tc>
          <w:tcPr>
            <w:tcW w:w="4665" w:type="dxa"/>
          </w:tcPr>
          <w:p w14:paraId="084B4F05" w14:textId="77777777" w:rsidR="009C472E" w:rsidRPr="007F36FE" w:rsidRDefault="009C472E" w:rsidP="001926EA">
            <w:pPr>
              <w:rPr>
                <w:color w:val="FF0000"/>
              </w:rPr>
            </w:pPr>
          </w:p>
        </w:tc>
      </w:tr>
      <w:tr w:rsidR="009C472E" w:rsidRPr="007F36FE" w14:paraId="00064956" w14:textId="77777777" w:rsidTr="001926EA">
        <w:tc>
          <w:tcPr>
            <w:tcW w:w="4664" w:type="dxa"/>
          </w:tcPr>
          <w:p w14:paraId="7A084DDB" w14:textId="4DA42A8D" w:rsidR="009C472E" w:rsidRPr="007F36FE" w:rsidRDefault="00A7630E" w:rsidP="001926EA">
            <w:r w:rsidRPr="00A7630E">
              <w:rPr>
                <w:lang w:val="es-MX"/>
              </w:rPr>
              <w:t>El mamut y el</w:t>
            </w:r>
            <w:r>
              <w:rPr>
                <w:lang w:val="es-MX"/>
              </w:rPr>
              <w:t xml:space="preserve"> </w:t>
            </w:r>
            <w:r w:rsidRPr="00A7630E">
              <w:rPr>
                <w:i/>
                <w:iCs/>
                <w:lang w:val="es-MX"/>
              </w:rPr>
              <w:t>Australopithecus</w:t>
            </w:r>
          </w:p>
        </w:tc>
        <w:tc>
          <w:tcPr>
            <w:tcW w:w="4665" w:type="dxa"/>
          </w:tcPr>
          <w:p w14:paraId="2B9FCD16" w14:textId="139C9DDE" w:rsidR="009C472E" w:rsidRPr="007F36FE" w:rsidRDefault="00A7630E" w:rsidP="001926EA">
            <w:r w:rsidRPr="00A7630E">
              <w:rPr>
                <w:lang w:val="es-MX"/>
              </w:rPr>
              <w:t>Identifica información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complementaria en dos textos que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relatan sucesos relacionados.</w:t>
            </w:r>
          </w:p>
        </w:tc>
        <w:tc>
          <w:tcPr>
            <w:tcW w:w="4665" w:type="dxa"/>
          </w:tcPr>
          <w:p w14:paraId="2C8B88A7" w14:textId="77777777" w:rsidR="009C472E" w:rsidRPr="007F36FE" w:rsidRDefault="009C472E" w:rsidP="001926EA"/>
        </w:tc>
      </w:tr>
      <w:tr w:rsidR="009C472E" w:rsidRPr="007F36FE" w14:paraId="78D6F04C" w14:textId="77777777" w:rsidTr="001926EA">
        <w:tc>
          <w:tcPr>
            <w:tcW w:w="4664" w:type="dxa"/>
          </w:tcPr>
          <w:p w14:paraId="0C38137B" w14:textId="7B42A225" w:rsidR="009C472E" w:rsidRPr="007F36FE" w:rsidRDefault="00A7630E" w:rsidP="001926EA">
            <w:r w:rsidRPr="00A7630E">
              <w:rPr>
                <w:lang w:val="es-MX"/>
              </w:rPr>
              <w:t>Las primeras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civilizaciones</w:t>
            </w:r>
          </w:p>
        </w:tc>
        <w:tc>
          <w:tcPr>
            <w:tcW w:w="4665" w:type="dxa"/>
          </w:tcPr>
          <w:p w14:paraId="5E5001BE" w14:textId="44C67227" w:rsidR="009C472E" w:rsidRPr="007F36FE" w:rsidRDefault="00A7630E" w:rsidP="001926EA">
            <w:r w:rsidRPr="00A7630E">
              <w:rPr>
                <w:lang w:val="es-MX"/>
              </w:rPr>
              <w:t>Ubica las civilizaciones agrícolas y del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Mediterráneo con la aplicación de los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 xml:space="preserve">términos </w:t>
            </w:r>
            <w:r w:rsidRPr="00A7630E">
              <w:rPr>
                <w:i/>
                <w:iCs/>
                <w:lang w:val="es-MX"/>
              </w:rPr>
              <w:t>siglo, milenio, a. C.</w:t>
            </w:r>
            <w:r w:rsidRPr="00A7630E">
              <w:rPr>
                <w:lang w:val="es-MX"/>
              </w:rPr>
              <w:t xml:space="preserve"> y </w:t>
            </w:r>
            <w:r w:rsidRPr="00A7630E">
              <w:rPr>
                <w:i/>
                <w:iCs/>
                <w:lang w:val="es-MX"/>
              </w:rPr>
              <w:t>d. C</w:t>
            </w:r>
            <w:r w:rsidRPr="00A7630E">
              <w:rPr>
                <w:lang w:val="es-MX"/>
              </w:rPr>
              <w:t>.,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las localiza geográficamente.</w:t>
            </w:r>
          </w:p>
        </w:tc>
        <w:tc>
          <w:tcPr>
            <w:tcW w:w="4665" w:type="dxa"/>
          </w:tcPr>
          <w:p w14:paraId="3E5FB607" w14:textId="77777777" w:rsidR="009C472E" w:rsidRPr="007F36FE" w:rsidRDefault="009C472E" w:rsidP="001926EA"/>
        </w:tc>
      </w:tr>
      <w:tr w:rsidR="009C472E" w:rsidRPr="007F36FE" w14:paraId="240DAD99" w14:textId="77777777" w:rsidTr="001926EA">
        <w:tc>
          <w:tcPr>
            <w:tcW w:w="4664" w:type="dxa"/>
          </w:tcPr>
          <w:p w14:paraId="68CD97EE" w14:textId="53F477CB" w:rsidR="009C472E" w:rsidRPr="007F36FE" w:rsidRDefault="00A7630E" w:rsidP="001926EA">
            <w:r w:rsidRPr="00A7630E">
              <w:rPr>
                <w:lang w:val="es-MX"/>
              </w:rPr>
              <w:t>Civilizaciones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a las orillas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los ríos</w:t>
            </w:r>
          </w:p>
        </w:tc>
        <w:tc>
          <w:tcPr>
            <w:tcW w:w="4665" w:type="dxa"/>
          </w:tcPr>
          <w:p w14:paraId="324A7D46" w14:textId="32ED2B70" w:rsidR="009C472E" w:rsidRPr="007F36FE" w:rsidRDefault="00A7630E" w:rsidP="001926EA">
            <w:r w:rsidRPr="00A7630E">
              <w:rPr>
                <w:lang w:val="es-MX"/>
              </w:rPr>
              <w:t>Explica la importancia de los ríos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en el desarrollo de las civilizaciones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agrícolas, sus rasgos comunes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diferencias.</w:t>
            </w:r>
          </w:p>
        </w:tc>
        <w:tc>
          <w:tcPr>
            <w:tcW w:w="4665" w:type="dxa"/>
          </w:tcPr>
          <w:p w14:paraId="6EB4AAE9" w14:textId="77777777" w:rsidR="009C472E" w:rsidRPr="007F36FE" w:rsidRDefault="009C472E" w:rsidP="001926EA"/>
        </w:tc>
      </w:tr>
      <w:tr w:rsidR="009C472E" w:rsidRPr="007F36FE" w14:paraId="353E74C0" w14:textId="77777777" w:rsidTr="001926EA">
        <w:tc>
          <w:tcPr>
            <w:tcW w:w="4664" w:type="dxa"/>
          </w:tcPr>
          <w:p w14:paraId="3BC99149" w14:textId="3B5F9802" w:rsidR="009C472E" w:rsidRPr="007F36FE" w:rsidRDefault="00A7630E" w:rsidP="001926EA">
            <w:r w:rsidRPr="00A7630E">
              <w:rPr>
                <w:lang w:val="es-MX"/>
              </w:rPr>
              <w:t>Civilizaciones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a orillas del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Mediterráneo</w:t>
            </w:r>
          </w:p>
        </w:tc>
        <w:tc>
          <w:tcPr>
            <w:tcW w:w="4665" w:type="dxa"/>
          </w:tcPr>
          <w:p w14:paraId="3ED77B08" w14:textId="590F4F78" w:rsidR="009C472E" w:rsidRPr="007F36FE" w:rsidRDefault="00A7630E" w:rsidP="001926EA">
            <w:r w:rsidRPr="00A7630E">
              <w:rPr>
                <w:lang w:val="es-MX"/>
              </w:rPr>
              <w:t>Reconoce la importancia del mar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Mediterráneo en el desarrollo del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comercio y la difusión de la cultura.</w:t>
            </w:r>
          </w:p>
        </w:tc>
        <w:tc>
          <w:tcPr>
            <w:tcW w:w="4665" w:type="dxa"/>
          </w:tcPr>
          <w:p w14:paraId="6B97AFC1" w14:textId="77777777" w:rsidR="009C472E" w:rsidRPr="007F36FE" w:rsidRDefault="009C472E" w:rsidP="001926EA"/>
        </w:tc>
      </w:tr>
      <w:tr w:rsidR="009C472E" w:rsidRPr="007F36FE" w14:paraId="4835D834" w14:textId="77777777" w:rsidTr="001926EA">
        <w:tc>
          <w:tcPr>
            <w:tcW w:w="4664" w:type="dxa"/>
          </w:tcPr>
          <w:p w14:paraId="3811CA7C" w14:textId="5F8DA2C8" w:rsidR="009C472E" w:rsidRPr="007F36FE" w:rsidRDefault="00A7630E" w:rsidP="001926EA">
            <w:r w:rsidRPr="00A7630E">
              <w:rPr>
                <w:lang w:val="es-MX"/>
              </w:rPr>
              <w:t>Los griegos</w:t>
            </w:r>
          </w:p>
        </w:tc>
        <w:tc>
          <w:tcPr>
            <w:tcW w:w="4665" w:type="dxa"/>
          </w:tcPr>
          <w:p w14:paraId="1D91BDA2" w14:textId="32047712" w:rsidR="009C472E" w:rsidRPr="007F36FE" w:rsidRDefault="00A7630E" w:rsidP="001926EA">
            <w:r w:rsidRPr="00A7630E">
              <w:rPr>
                <w:lang w:val="es-MX"/>
              </w:rPr>
              <w:t>Identifica características de las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ciudades-Estado, el origen del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concepto “democracia” y la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importancia de la civilización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helenística en la difusión de la cultura.</w:t>
            </w:r>
          </w:p>
        </w:tc>
        <w:tc>
          <w:tcPr>
            <w:tcW w:w="4665" w:type="dxa"/>
          </w:tcPr>
          <w:p w14:paraId="7B24A75F" w14:textId="77777777" w:rsidR="009C472E" w:rsidRPr="007F36FE" w:rsidRDefault="009C472E" w:rsidP="001926EA"/>
        </w:tc>
      </w:tr>
      <w:tr w:rsidR="009C472E" w:rsidRPr="007F36FE" w14:paraId="62E2F6B7" w14:textId="77777777" w:rsidTr="001926EA">
        <w:tc>
          <w:tcPr>
            <w:tcW w:w="4664" w:type="dxa"/>
          </w:tcPr>
          <w:p w14:paraId="54B423EC" w14:textId="5C2CE46A" w:rsidR="009C472E" w:rsidRPr="007F36FE" w:rsidRDefault="00A7630E" w:rsidP="001926EA">
            <w:r>
              <w:t>Los romanos</w:t>
            </w:r>
          </w:p>
        </w:tc>
        <w:tc>
          <w:tcPr>
            <w:tcW w:w="4665" w:type="dxa"/>
          </w:tcPr>
          <w:p w14:paraId="1DD2F731" w14:textId="603BF9A5" w:rsidR="009C472E" w:rsidRPr="007F36FE" w:rsidRDefault="00A7630E" w:rsidP="001926EA">
            <w:r w:rsidRPr="00A7630E">
              <w:rPr>
                <w:lang w:val="es-MX"/>
              </w:rPr>
              <w:t>Describe cambios en la vida cotidiana,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la organización política y económica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Roma, y las causas que permitieron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su expansión.</w:t>
            </w:r>
          </w:p>
        </w:tc>
        <w:tc>
          <w:tcPr>
            <w:tcW w:w="4665" w:type="dxa"/>
          </w:tcPr>
          <w:p w14:paraId="4161E034" w14:textId="77777777" w:rsidR="009C472E" w:rsidRPr="007F36FE" w:rsidRDefault="009C472E" w:rsidP="001926EA"/>
        </w:tc>
      </w:tr>
      <w:tr w:rsidR="009C472E" w:rsidRPr="007F36FE" w14:paraId="57F5165D" w14:textId="77777777" w:rsidTr="001926EA">
        <w:tc>
          <w:tcPr>
            <w:tcW w:w="4664" w:type="dxa"/>
          </w:tcPr>
          <w:p w14:paraId="381FC3CA" w14:textId="73BE63E1" w:rsidR="009C472E" w:rsidRPr="007F36FE" w:rsidRDefault="00A7630E" w:rsidP="001926EA">
            <w:r>
              <w:t>El nacimiento del cristianismo</w:t>
            </w:r>
          </w:p>
        </w:tc>
        <w:tc>
          <w:tcPr>
            <w:tcW w:w="4665" w:type="dxa"/>
          </w:tcPr>
          <w:p w14:paraId="35A6F925" w14:textId="73B50EDC" w:rsidR="009C472E" w:rsidRPr="007F36FE" w:rsidRDefault="00A7630E" w:rsidP="001926EA">
            <w:r w:rsidRPr="00A7630E">
              <w:rPr>
                <w:lang w:val="es-MX"/>
              </w:rPr>
              <w:t>Identifica el contexto en que surgió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el cristianismo y sus características.</w:t>
            </w:r>
          </w:p>
        </w:tc>
        <w:tc>
          <w:tcPr>
            <w:tcW w:w="4665" w:type="dxa"/>
            <w:vAlign w:val="center"/>
          </w:tcPr>
          <w:p w14:paraId="61B0D555" w14:textId="77777777" w:rsidR="009C472E" w:rsidRPr="007F36FE" w:rsidRDefault="009C472E" w:rsidP="00A7630E"/>
        </w:tc>
      </w:tr>
      <w:tr w:rsidR="009C472E" w:rsidRPr="007F36FE" w14:paraId="28FB6994" w14:textId="77777777" w:rsidTr="001926EA">
        <w:tc>
          <w:tcPr>
            <w:tcW w:w="4664" w:type="dxa"/>
          </w:tcPr>
          <w:p w14:paraId="7067CA9E" w14:textId="43C04B82" w:rsidR="009C472E" w:rsidRPr="007F36FE" w:rsidRDefault="00A7630E" w:rsidP="001926EA">
            <w:r w:rsidRPr="00A7630E">
              <w:rPr>
                <w:lang w:val="es-MX"/>
              </w:rPr>
              <w:t>El legado del mundo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antiguo</w:t>
            </w:r>
          </w:p>
        </w:tc>
        <w:tc>
          <w:tcPr>
            <w:tcW w:w="4665" w:type="dxa"/>
          </w:tcPr>
          <w:p w14:paraId="58D5119F" w14:textId="1EB54E35" w:rsidR="009C472E" w:rsidRPr="007F36FE" w:rsidRDefault="00A7630E" w:rsidP="001926EA">
            <w:r w:rsidRPr="00A7630E">
              <w:rPr>
                <w:lang w:val="es-MX"/>
              </w:rPr>
              <w:t>Valora el patrimonio cultural y material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que ha dejado el mundo antiguo.</w:t>
            </w:r>
          </w:p>
        </w:tc>
        <w:tc>
          <w:tcPr>
            <w:tcW w:w="4665" w:type="dxa"/>
            <w:vAlign w:val="center"/>
          </w:tcPr>
          <w:p w14:paraId="0111F548" w14:textId="77777777" w:rsidR="009C472E" w:rsidRPr="007F36FE" w:rsidRDefault="009C472E" w:rsidP="00A7630E"/>
        </w:tc>
      </w:tr>
      <w:tr w:rsidR="009C472E" w:rsidRPr="007F36FE" w14:paraId="7384868C" w14:textId="77777777" w:rsidTr="001926EA">
        <w:tc>
          <w:tcPr>
            <w:tcW w:w="4664" w:type="dxa"/>
          </w:tcPr>
          <w:p w14:paraId="500E22DD" w14:textId="7BB2036D" w:rsidR="009C472E" w:rsidRPr="007F36FE" w:rsidRDefault="00A7630E" w:rsidP="001926EA">
            <w:r w:rsidRPr="00A7630E">
              <w:rPr>
                <w:lang w:val="es-MX"/>
              </w:rPr>
              <w:lastRenderedPageBreak/>
              <w:t>El Nilo y Alejandro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Magno</w:t>
            </w:r>
          </w:p>
        </w:tc>
        <w:tc>
          <w:tcPr>
            <w:tcW w:w="4665" w:type="dxa"/>
          </w:tcPr>
          <w:p w14:paraId="495C644B" w14:textId="4DD24605" w:rsidR="009C472E" w:rsidRPr="007F36FE" w:rsidRDefault="00A7630E" w:rsidP="001926EA">
            <w:r w:rsidRPr="00A7630E">
              <w:rPr>
                <w:lang w:val="es-MX"/>
              </w:rPr>
              <w:t>Investiga aspectos de la cultura y la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vida cotidiana del pasado y valora su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importancia.</w:t>
            </w:r>
          </w:p>
        </w:tc>
        <w:tc>
          <w:tcPr>
            <w:tcW w:w="4665" w:type="dxa"/>
            <w:vAlign w:val="center"/>
          </w:tcPr>
          <w:p w14:paraId="788077E5" w14:textId="77777777" w:rsidR="009C472E" w:rsidRPr="007F36FE" w:rsidRDefault="009C472E" w:rsidP="00A7630E"/>
        </w:tc>
      </w:tr>
      <w:tr w:rsidR="009C472E" w:rsidRPr="007F36FE" w14:paraId="67B8AB77" w14:textId="77777777" w:rsidTr="001926EA">
        <w:tc>
          <w:tcPr>
            <w:tcW w:w="4664" w:type="dxa"/>
          </w:tcPr>
          <w:p w14:paraId="3E2A9A87" w14:textId="5C9574AB" w:rsidR="009C472E" w:rsidRPr="007F36FE" w:rsidRDefault="00A7630E" w:rsidP="001926EA">
            <w:r w:rsidRPr="00A7630E">
              <w:rPr>
                <w:lang w:val="es-MX"/>
              </w:rPr>
              <w:t>Civilizaciones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mesoamericanas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andinas</w:t>
            </w:r>
          </w:p>
        </w:tc>
        <w:tc>
          <w:tcPr>
            <w:tcW w:w="4665" w:type="dxa"/>
          </w:tcPr>
          <w:p w14:paraId="0376F5A7" w14:textId="7266B906" w:rsidR="009C472E" w:rsidRPr="007F36FE" w:rsidRDefault="00A7630E" w:rsidP="001926EA">
            <w:r w:rsidRPr="00A7630E">
              <w:rPr>
                <w:lang w:val="es-MX"/>
              </w:rPr>
              <w:t>Ubica la duración y simultaneidad de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las civilizaciones mesoamericanas y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 xml:space="preserve">andinas aplicando los términos </w:t>
            </w:r>
            <w:r w:rsidRPr="00A7630E">
              <w:rPr>
                <w:i/>
                <w:iCs/>
                <w:lang w:val="es-MX"/>
              </w:rPr>
              <w:t>siglo, milenio, a. C.</w:t>
            </w:r>
            <w:r w:rsidRPr="00A7630E">
              <w:rPr>
                <w:lang w:val="es-MX"/>
              </w:rPr>
              <w:t xml:space="preserve"> y </w:t>
            </w:r>
            <w:r w:rsidRPr="00A7630E">
              <w:rPr>
                <w:i/>
                <w:iCs/>
                <w:lang w:val="es-MX"/>
              </w:rPr>
              <w:t>d. C.,</w:t>
            </w:r>
            <w:r w:rsidRPr="00A7630E">
              <w:rPr>
                <w:lang w:val="es-MX"/>
              </w:rPr>
              <w:t xml:space="preserve"> y localiza sus áreas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influencia.</w:t>
            </w:r>
          </w:p>
        </w:tc>
        <w:tc>
          <w:tcPr>
            <w:tcW w:w="4665" w:type="dxa"/>
            <w:vAlign w:val="center"/>
          </w:tcPr>
          <w:p w14:paraId="05BABB86" w14:textId="77777777" w:rsidR="009C472E" w:rsidRPr="007F36FE" w:rsidRDefault="009C472E" w:rsidP="00A7630E"/>
        </w:tc>
      </w:tr>
      <w:tr w:rsidR="009C472E" w:rsidRPr="007F36FE" w14:paraId="4ECFB0CA" w14:textId="77777777" w:rsidTr="001926EA">
        <w:tc>
          <w:tcPr>
            <w:tcW w:w="4664" w:type="dxa"/>
          </w:tcPr>
          <w:p w14:paraId="3296DF61" w14:textId="46FCD18A" w:rsidR="009C472E" w:rsidRPr="007F36FE" w:rsidRDefault="00A7630E" w:rsidP="001926EA">
            <w:r>
              <w:t>Mesoamérica</w:t>
            </w:r>
          </w:p>
        </w:tc>
        <w:tc>
          <w:tcPr>
            <w:tcW w:w="4665" w:type="dxa"/>
          </w:tcPr>
          <w:p w14:paraId="61045C56" w14:textId="2E836308" w:rsidR="009C472E" w:rsidRPr="007F36FE" w:rsidRDefault="00A7630E" w:rsidP="001926EA">
            <w:r w:rsidRPr="00A7630E">
              <w:rPr>
                <w:lang w:val="es-MX"/>
              </w:rPr>
              <w:t>Reconoce la importancia del espacio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geográfico para el desarrollo de las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culturas mesoamericanas e identifica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las características de los periodos.</w:t>
            </w:r>
          </w:p>
        </w:tc>
        <w:tc>
          <w:tcPr>
            <w:tcW w:w="4665" w:type="dxa"/>
            <w:vAlign w:val="center"/>
          </w:tcPr>
          <w:p w14:paraId="7F572FBF" w14:textId="77777777" w:rsidR="009C472E" w:rsidRPr="007F36FE" w:rsidRDefault="009C472E" w:rsidP="00A7630E"/>
        </w:tc>
      </w:tr>
      <w:tr w:rsidR="009C472E" w:rsidRPr="007F36FE" w14:paraId="3357FC53" w14:textId="77777777" w:rsidTr="001926EA">
        <w:tc>
          <w:tcPr>
            <w:tcW w:w="4664" w:type="dxa"/>
          </w:tcPr>
          <w:p w14:paraId="10BE1FB6" w14:textId="26FD0DC0" w:rsidR="009C472E" w:rsidRPr="007F36FE" w:rsidRDefault="00A7630E" w:rsidP="001926EA">
            <w:r>
              <w:t>Las civilizaciones mesoamericanas</w:t>
            </w:r>
          </w:p>
        </w:tc>
        <w:tc>
          <w:tcPr>
            <w:tcW w:w="4665" w:type="dxa"/>
          </w:tcPr>
          <w:p w14:paraId="68D332ED" w14:textId="75E95AA4" w:rsidR="009C472E" w:rsidRPr="007F36FE" w:rsidRDefault="00A7630E" w:rsidP="001926EA">
            <w:r w:rsidRPr="00A7630E">
              <w:rPr>
                <w:lang w:val="es-MX"/>
              </w:rPr>
              <w:t>Reconoce la importancia del espacio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geográfico para el desarrollo de las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culturas mesoamericanas e identifica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las características de los periodos.</w:t>
            </w:r>
          </w:p>
        </w:tc>
        <w:tc>
          <w:tcPr>
            <w:tcW w:w="4665" w:type="dxa"/>
            <w:vAlign w:val="center"/>
          </w:tcPr>
          <w:p w14:paraId="09559594" w14:textId="77777777" w:rsidR="009C472E" w:rsidRPr="007F36FE" w:rsidRDefault="009C472E" w:rsidP="00A7630E"/>
        </w:tc>
      </w:tr>
      <w:tr w:rsidR="009C472E" w:rsidRPr="007F36FE" w14:paraId="1F329F3E" w14:textId="77777777" w:rsidTr="001926EA">
        <w:tc>
          <w:tcPr>
            <w:tcW w:w="4664" w:type="dxa"/>
          </w:tcPr>
          <w:p w14:paraId="5177C069" w14:textId="00E24143" w:rsidR="009C472E" w:rsidRPr="007F36FE" w:rsidRDefault="00A7630E" w:rsidP="001926EA">
            <w:r w:rsidRPr="00A7630E">
              <w:rPr>
                <w:lang w:val="es-MX"/>
              </w:rPr>
              <w:t>El área andina antes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 xml:space="preserve">de los incas </w:t>
            </w:r>
          </w:p>
        </w:tc>
        <w:tc>
          <w:tcPr>
            <w:tcW w:w="4665" w:type="dxa"/>
          </w:tcPr>
          <w:p w14:paraId="7A1D6830" w14:textId="02EE628A" w:rsidR="009C472E" w:rsidRPr="007F36FE" w:rsidRDefault="00A7630E" w:rsidP="001926EA">
            <w:r w:rsidRPr="00A7630E">
              <w:rPr>
                <w:lang w:val="es-MX"/>
              </w:rPr>
              <w:t>Identifica algunas características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las civilizaciones de los Andes.</w:t>
            </w:r>
          </w:p>
        </w:tc>
        <w:tc>
          <w:tcPr>
            <w:tcW w:w="4665" w:type="dxa"/>
            <w:vAlign w:val="center"/>
          </w:tcPr>
          <w:p w14:paraId="5532F6CB" w14:textId="77777777" w:rsidR="009C472E" w:rsidRPr="007F36FE" w:rsidRDefault="009C472E" w:rsidP="00A7630E"/>
        </w:tc>
      </w:tr>
      <w:tr w:rsidR="009C472E" w:rsidRPr="007F36FE" w14:paraId="45CF4AA1" w14:textId="77777777" w:rsidTr="001926EA">
        <w:tc>
          <w:tcPr>
            <w:tcW w:w="4664" w:type="dxa"/>
          </w:tcPr>
          <w:p w14:paraId="7413CAA9" w14:textId="1640145A" w:rsidR="009C472E" w:rsidRPr="007F36FE" w:rsidRDefault="00A7630E" w:rsidP="001926EA">
            <w:r>
              <w:t>Los incas</w:t>
            </w:r>
          </w:p>
        </w:tc>
        <w:tc>
          <w:tcPr>
            <w:tcW w:w="4665" w:type="dxa"/>
          </w:tcPr>
          <w:p w14:paraId="3652BDFD" w14:textId="1A359FCC" w:rsidR="009C472E" w:rsidRPr="007F36FE" w:rsidRDefault="00A7630E" w:rsidP="001926EA">
            <w:r w:rsidRPr="00A7630E">
              <w:rPr>
                <w:lang w:val="es-MX"/>
              </w:rPr>
              <w:t>Distingue las características de la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organización económica, social,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política y cultural de los incas.</w:t>
            </w:r>
          </w:p>
        </w:tc>
        <w:tc>
          <w:tcPr>
            <w:tcW w:w="4665" w:type="dxa"/>
            <w:vAlign w:val="center"/>
          </w:tcPr>
          <w:p w14:paraId="1F4F71D9" w14:textId="77777777" w:rsidR="009C472E" w:rsidRPr="007F36FE" w:rsidRDefault="009C472E" w:rsidP="00A7630E"/>
        </w:tc>
      </w:tr>
      <w:tr w:rsidR="009C472E" w:rsidRPr="007F36FE" w14:paraId="136A6866" w14:textId="77777777" w:rsidTr="001926EA">
        <w:tc>
          <w:tcPr>
            <w:tcW w:w="4664" w:type="dxa"/>
          </w:tcPr>
          <w:p w14:paraId="3C6ED031" w14:textId="34A969B4" w:rsidR="009C472E" w:rsidRPr="007F36FE" w:rsidRDefault="00A7630E" w:rsidP="001926EA">
            <w:r w:rsidRPr="00A7630E">
              <w:rPr>
                <w:lang w:val="es-MX"/>
              </w:rPr>
              <w:t>Elementos comunes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entre mexicas e incas</w:t>
            </w:r>
          </w:p>
        </w:tc>
        <w:tc>
          <w:tcPr>
            <w:tcW w:w="4665" w:type="dxa"/>
          </w:tcPr>
          <w:p w14:paraId="0235A924" w14:textId="17435D4C" w:rsidR="009C472E" w:rsidRPr="007F36FE" w:rsidRDefault="00A7630E" w:rsidP="001926EA">
            <w:r w:rsidRPr="00A7630E">
              <w:rPr>
                <w:lang w:val="es-MX"/>
              </w:rPr>
              <w:t>Señala semejanzas y diferencias entre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las culturas mexica e inca.</w:t>
            </w:r>
          </w:p>
        </w:tc>
        <w:tc>
          <w:tcPr>
            <w:tcW w:w="4665" w:type="dxa"/>
            <w:vAlign w:val="center"/>
          </w:tcPr>
          <w:p w14:paraId="5FA68C8A" w14:textId="77777777" w:rsidR="009C472E" w:rsidRPr="007F36FE" w:rsidRDefault="009C472E" w:rsidP="00A7630E"/>
        </w:tc>
      </w:tr>
      <w:tr w:rsidR="009C472E" w:rsidRPr="007F36FE" w14:paraId="17A1CCE1" w14:textId="77777777" w:rsidTr="001926EA">
        <w:tc>
          <w:tcPr>
            <w:tcW w:w="4664" w:type="dxa"/>
          </w:tcPr>
          <w:p w14:paraId="7433C880" w14:textId="195883F4" w:rsidR="009C472E" w:rsidRPr="007F36FE" w:rsidRDefault="00A7630E" w:rsidP="001926EA">
            <w:r w:rsidRPr="00A7630E">
              <w:rPr>
                <w:lang w:val="es-MX"/>
              </w:rPr>
              <w:t>Los tianguis mexicas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la educación inca</w:t>
            </w:r>
          </w:p>
        </w:tc>
        <w:tc>
          <w:tcPr>
            <w:tcW w:w="4665" w:type="dxa"/>
          </w:tcPr>
          <w:p w14:paraId="019FC03A" w14:textId="200D9367" w:rsidR="009C472E" w:rsidRPr="007F36FE" w:rsidRDefault="00A7630E" w:rsidP="001926EA">
            <w:r w:rsidRPr="00A7630E">
              <w:rPr>
                <w:lang w:val="es-MX"/>
              </w:rPr>
              <w:t>Investiga aspectos de la cultura y la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vida cotidiana del pasado y valora su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importancia.</w:t>
            </w:r>
          </w:p>
        </w:tc>
        <w:tc>
          <w:tcPr>
            <w:tcW w:w="4665" w:type="dxa"/>
            <w:vAlign w:val="center"/>
          </w:tcPr>
          <w:p w14:paraId="689E2FEF" w14:textId="77777777" w:rsidR="009C472E" w:rsidRPr="007F36FE" w:rsidRDefault="009C472E" w:rsidP="00A7630E"/>
        </w:tc>
      </w:tr>
      <w:tr w:rsidR="009C472E" w:rsidRPr="007F36FE" w14:paraId="3316436B" w14:textId="77777777" w:rsidTr="001926EA">
        <w:tc>
          <w:tcPr>
            <w:tcW w:w="4664" w:type="dxa"/>
          </w:tcPr>
          <w:p w14:paraId="353D85A4" w14:textId="4A56B816" w:rsidR="009C472E" w:rsidRPr="007F36FE" w:rsidRDefault="00A7630E" w:rsidP="001926EA">
            <w:r w:rsidRPr="00A7630E">
              <w:rPr>
                <w:lang w:val="es-MX"/>
              </w:rPr>
              <w:t>La Edad Media en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Europa y las culturas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Oriente</w:t>
            </w:r>
          </w:p>
        </w:tc>
        <w:tc>
          <w:tcPr>
            <w:tcW w:w="4665" w:type="dxa"/>
          </w:tcPr>
          <w:p w14:paraId="143CBD5F" w14:textId="24A91839" w:rsidR="009C472E" w:rsidRPr="009C472E" w:rsidRDefault="00A7630E" w:rsidP="001926EA">
            <w:pPr>
              <w:rPr>
                <w:lang w:val="es-MX"/>
              </w:rPr>
            </w:pPr>
            <w:r w:rsidRPr="00A7630E">
              <w:rPr>
                <w:lang w:val="es-MX"/>
              </w:rPr>
              <w:t>Señala la duración y la simultaneidad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de las culturas de Europa y Oriente del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 xml:space="preserve">siglo </w:t>
            </w:r>
            <w:r w:rsidRPr="003F616B">
              <w:rPr>
                <w:rFonts w:cs="Times New Roman (Cuerpo en alfa"/>
                <w:smallCaps/>
                <w:lang w:val="es-MX"/>
              </w:rPr>
              <w:t>v</w:t>
            </w:r>
            <w:r w:rsidRPr="00A7630E">
              <w:rPr>
                <w:lang w:val="es-MX"/>
              </w:rPr>
              <w:t xml:space="preserve"> al x</w:t>
            </w:r>
            <w:r w:rsidRPr="003F616B">
              <w:rPr>
                <w:rFonts w:cs="Times New Roman (Cuerpo en alfa"/>
                <w:smallCaps/>
                <w:lang w:val="es-MX"/>
              </w:rPr>
              <w:t xml:space="preserve">v </w:t>
            </w:r>
            <w:r w:rsidRPr="00A7630E">
              <w:rPr>
                <w:lang w:val="es-MX"/>
              </w:rPr>
              <w:t xml:space="preserve">aplicando el término </w:t>
            </w:r>
            <w:r w:rsidRPr="003F616B">
              <w:rPr>
                <w:i/>
                <w:iCs/>
                <w:lang w:val="es-MX"/>
              </w:rPr>
              <w:t>siglo</w:t>
            </w:r>
            <w:r>
              <w:rPr>
                <w:lang w:val="es-MX"/>
              </w:rPr>
              <w:t xml:space="preserve"> </w:t>
            </w:r>
            <w:r w:rsidRPr="00A7630E">
              <w:rPr>
                <w:lang w:val="es-MX"/>
              </w:rPr>
              <w:t>y las ubica espacialmente.</w:t>
            </w:r>
          </w:p>
        </w:tc>
        <w:tc>
          <w:tcPr>
            <w:tcW w:w="4665" w:type="dxa"/>
            <w:vAlign w:val="center"/>
          </w:tcPr>
          <w:p w14:paraId="7939A25A" w14:textId="77777777" w:rsidR="009C472E" w:rsidRPr="007F36FE" w:rsidRDefault="009C472E" w:rsidP="00A7630E"/>
        </w:tc>
      </w:tr>
      <w:tr w:rsidR="009C472E" w:rsidRPr="007F36FE" w14:paraId="7A3F1E79" w14:textId="77777777" w:rsidTr="001926EA">
        <w:tc>
          <w:tcPr>
            <w:tcW w:w="4664" w:type="dxa"/>
          </w:tcPr>
          <w:p w14:paraId="782528EC" w14:textId="386AA557" w:rsidR="009C472E" w:rsidRPr="007F36FE" w:rsidRDefault="00A5628E" w:rsidP="001926EA">
            <w:r w:rsidRPr="00A5628E">
              <w:rPr>
                <w:lang w:val="es-MX"/>
              </w:rPr>
              <w:lastRenderedPageBreak/>
              <w:t>Las invasiones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bárbaras y la caída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del Imperio romano</w:t>
            </w:r>
          </w:p>
        </w:tc>
        <w:tc>
          <w:tcPr>
            <w:tcW w:w="4665" w:type="dxa"/>
          </w:tcPr>
          <w:p w14:paraId="449FE9C2" w14:textId="1377B492" w:rsidR="009C472E" w:rsidRPr="009C472E" w:rsidRDefault="00A5628E" w:rsidP="001926EA">
            <w:pPr>
              <w:rPr>
                <w:lang w:val="es-MX"/>
              </w:rPr>
            </w:pPr>
            <w:r w:rsidRPr="00A5628E">
              <w:rPr>
                <w:lang w:val="es-MX"/>
              </w:rPr>
              <w:t>Explica las causas y consecuencias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de la caída del Imperio romano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Occidente.</w:t>
            </w:r>
          </w:p>
        </w:tc>
        <w:tc>
          <w:tcPr>
            <w:tcW w:w="4665" w:type="dxa"/>
            <w:vAlign w:val="center"/>
          </w:tcPr>
          <w:p w14:paraId="45D7936A" w14:textId="77777777" w:rsidR="009C472E" w:rsidRPr="007F36FE" w:rsidRDefault="009C472E" w:rsidP="00A7630E"/>
        </w:tc>
      </w:tr>
      <w:tr w:rsidR="009C472E" w:rsidRPr="007F36FE" w14:paraId="0428B445" w14:textId="77777777" w:rsidTr="001926EA">
        <w:tc>
          <w:tcPr>
            <w:tcW w:w="4664" w:type="dxa"/>
          </w:tcPr>
          <w:p w14:paraId="62810769" w14:textId="2D5256A8" w:rsidR="009C472E" w:rsidRPr="007F36FE" w:rsidRDefault="00A5628E" w:rsidP="001926EA">
            <w:r w:rsidRPr="00A5628E">
              <w:rPr>
                <w:lang w:val="es-MX"/>
              </w:rPr>
              <w:t>La Edad Media en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Europa</w:t>
            </w:r>
          </w:p>
        </w:tc>
        <w:tc>
          <w:tcPr>
            <w:tcW w:w="4665" w:type="dxa"/>
          </w:tcPr>
          <w:p w14:paraId="0B061FF0" w14:textId="23418982" w:rsidR="009C472E" w:rsidRPr="009C472E" w:rsidRDefault="00A5628E" w:rsidP="001926EA">
            <w:pPr>
              <w:rPr>
                <w:lang w:val="es-MX"/>
              </w:rPr>
            </w:pPr>
            <w:r w:rsidRPr="00A5628E">
              <w:rPr>
                <w:lang w:val="es-MX"/>
              </w:rPr>
              <w:t>Analiza los rasgos de la organización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social, forma de gobierno, economía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religión en las sociedades feudales.</w:t>
            </w:r>
          </w:p>
        </w:tc>
        <w:tc>
          <w:tcPr>
            <w:tcW w:w="4665" w:type="dxa"/>
            <w:vAlign w:val="center"/>
          </w:tcPr>
          <w:p w14:paraId="0503F708" w14:textId="77777777" w:rsidR="009C472E" w:rsidRPr="007F36FE" w:rsidRDefault="009C472E" w:rsidP="00A7630E"/>
        </w:tc>
      </w:tr>
      <w:tr w:rsidR="009C472E" w:rsidRPr="007F36FE" w14:paraId="72027EB1" w14:textId="77777777" w:rsidTr="001926EA">
        <w:tc>
          <w:tcPr>
            <w:tcW w:w="4664" w:type="dxa"/>
          </w:tcPr>
          <w:p w14:paraId="28985DAF" w14:textId="08E8F4E6" w:rsidR="009C472E" w:rsidRPr="007F36FE" w:rsidRDefault="00A5628E" w:rsidP="001926EA">
            <w:r w:rsidRPr="00A5628E">
              <w:rPr>
                <w:lang w:val="es-MX"/>
              </w:rPr>
              <w:t>El Imperio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bizantino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las Cruzadas</w:t>
            </w:r>
          </w:p>
        </w:tc>
        <w:tc>
          <w:tcPr>
            <w:tcW w:w="4665" w:type="dxa"/>
          </w:tcPr>
          <w:p w14:paraId="6F51083B" w14:textId="6B7B7D1F" w:rsidR="00A5628E" w:rsidRDefault="001926EA" w:rsidP="001926EA">
            <w:pPr>
              <w:ind w:left="184" w:hanging="184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A5628E" w:rsidRPr="00A5628E">
              <w:rPr>
                <w:lang w:val="es-MX"/>
              </w:rPr>
              <w:t>Identifica las características económicas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y políticas del Imperio bizantino y su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importancia para la difusión de la cultura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entre Oriente y Occidente.</w:t>
            </w:r>
          </w:p>
          <w:p w14:paraId="784ED943" w14:textId="61777AA6" w:rsidR="009C472E" w:rsidRPr="007F36FE" w:rsidRDefault="001926EA" w:rsidP="001926EA">
            <w:pPr>
              <w:ind w:left="184" w:hanging="184"/>
            </w:pPr>
            <w:r>
              <w:rPr>
                <w:lang w:val="es-MX"/>
              </w:rPr>
              <w:t xml:space="preserve">• </w:t>
            </w:r>
            <w:r w:rsidR="00A5628E" w:rsidRPr="00A5628E">
              <w:rPr>
                <w:lang w:val="es-MX"/>
              </w:rPr>
              <w:t>Distingue la importancia de las Cruzadas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para el desarrollo del comercio y el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intercambio cultural entre Europa y Asia.</w:t>
            </w:r>
          </w:p>
        </w:tc>
        <w:tc>
          <w:tcPr>
            <w:tcW w:w="4665" w:type="dxa"/>
            <w:vAlign w:val="center"/>
          </w:tcPr>
          <w:p w14:paraId="03F1E59E" w14:textId="77777777" w:rsidR="009C472E" w:rsidRPr="007F36FE" w:rsidRDefault="009C472E" w:rsidP="00A7630E"/>
        </w:tc>
      </w:tr>
      <w:tr w:rsidR="009C472E" w:rsidRPr="007F36FE" w14:paraId="24D3FBE5" w14:textId="77777777" w:rsidTr="001926EA">
        <w:tc>
          <w:tcPr>
            <w:tcW w:w="4664" w:type="dxa"/>
          </w:tcPr>
          <w:p w14:paraId="64C33127" w14:textId="5FC235C7" w:rsidR="009C472E" w:rsidRPr="007F36FE" w:rsidRDefault="00A5628E" w:rsidP="001926EA">
            <w:r>
              <w:t>El islam</w:t>
            </w:r>
          </w:p>
        </w:tc>
        <w:tc>
          <w:tcPr>
            <w:tcW w:w="4665" w:type="dxa"/>
          </w:tcPr>
          <w:p w14:paraId="2F4191E4" w14:textId="3651423B" w:rsidR="009C472E" w:rsidRPr="007F36FE" w:rsidRDefault="00A5628E" w:rsidP="001926EA">
            <w:r w:rsidRPr="00A5628E">
              <w:rPr>
                <w:lang w:val="es-MX"/>
              </w:rPr>
              <w:t>Señala el origen, las características y la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expansión de la civilización islámica.</w:t>
            </w:r>
          </w:p>
        </w:tc>
        <w:tc>
          <w:tcPr>
            <w:tcW w:w="4665" w:type="dxa"/>
            <w:vAlign w:val="center"/>
          </w:tcPr>
          <w:p w14:paraId="0186A0D0" w14:textId="77777777" w:rsidR="009C472E" w:rsidRPr="007F36FE" w:rsidRDefault="009C472E" w:rsidP="00A7630E"/>
        </w:tc>
      </w:tr>
      <w:tr w:rsidR="009C472E" w:rsidRPr="007F36FE" w14:paraId="5C1E0463" w14:textId="77777777" w:rsidTr="001926EA">
        <w:tc>
          <w:tcPr>
            <w:tcW w:w="4664" w:type="dxa"/>
          </w:tcPr>
          <w:p w14:paraId="737339BC" w14:textId="578CC4C9" w:rsidR="009C472E" w:rsidRPr="007F36FE" w:rsidRDefault="00A5628E" w:rsidP="001926EA">
            <w:r w:rsidRPr="00A5628E">
              <w:rPr>
                <w:lang w:val="es-MX"/>
              </w:rPr>
              <w:t>Asia durante la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Edad Media</w:t>
            </w:r>
          </w:p>
        </w:tc>
        <w:tc>
          <w:tcPr>
            <w:tcW w:w="4665" w:type="dxa"/>
          </w:tcPr>
          <w:p w14:paraId="267AD9D2" w14:textId="6355E0B4" w:rsidR="009C472E" w:rsidRPr="007F36FE" w:rsidRDefault="00A5628E" w:rsidP="001926EA">
            <w:r w:rsidRPr="00A5628E">
              <w:rPr>
                <w:lang w:val="es-MX"/>
              </w:rPr>
              <w:t>Identifica algunos rasgos de las culturas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de Asia del siglo v al xv y sus aportaciones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al mundo.</w:t>
            </w:r>
          </w:p>
        </w:tc>
        <w:tc>
          <w:tcPr>
            <w:tcW w:w="4665" w:type="dxa"/>
            <w:vAlign w:val="center"/>
          </w:tcPr>
          <w:p w14:paraId="52031A8A" w14:textId="77777777" w:rsidR="009C472E" w:rsidRPr="007F36FE" w:rsidRDefault="009C472E" w:rsidP="00A7630E"/>
        </w:tc>
      </w:tr>
      <w:tr w:rsidR="009C472E" w:rsidRPr="007F36FE" w14:paraId="11558247" w14:textId="77777777" w:rsidTr="001926EA">
        <w:tc>
          <w:tcPr>
            <w:tcW w:w="4664" w:type="dxa"/>
          </w:tcPr>
          <w:p w14:paraId="069B2528" w14:textId="6FBAC39C" w:rsidR="009C472E" w:rsidRPr="007F36FE" w:rsidRDefault="00A5628E" w:rsidP="001926EA">
            <w:r w:rsidRPr="00A5628E">
              <w:rPr>
                <w:lang w:val="es-MX"/>
              </w:rPr>
              <w:t>La peste y los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musulmanes y la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difusión del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conocimiento</w:t>
            </w:r>
          </w:p>
        </w:tc>
        <w:tc>
          <w:tcPr>
            <w:tcW w:w="4665" w:type="dxa"/>
          </w:tcPr>
          <w:p w14:paraId="08ED252F" w14:textId="03B2BD59" w:rsidR="009C472E" w:rsidRPr="007F36FE" w:rsidRDefault="00A5628E" w:rsidP="001926EA">
            <w:r w:rsidRPr="00A5628E">
              <w:rPr>
                <w:lang w:val="es-MX"/>
              </w:rPr>
              <w:t>Investiga aspectos de la cultura y la vida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cotidiana del pasado y valora su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importancia.</w:t>
            </w:r>
          </w:p>
        </w:tc>
        <w:tc>
          <w:tcPr>
            <w:tcW w:w="4665" w:type="dxa"/>
            <w:vAlign w:val="center"/>
          </w:tcPr>
          <w:p w14:paraId="0CB831A7" w14:textId="77777777" w:rsidR="009C472E" w:rsidRPr="007F36FE" w:rsidRDefault="009C472E" w:rsidP="00A7630E"/>
        </w:tc>
      </w:tr>
      <w:tr w:rsidR="009C472E" w:rsidRPr="007F36FE" w14:paraId="70D0D7EB" w14:textId="77777777" w:rsidTr="001926EA">
        <w:tc>
          <w:tcPr>
            <w:tcW w:w="4664" w:type="dxa"/>
          </w:tcPr>
          <w:p w14:paraId="18739086" w14:textId="48391B3A" w:rsidR="009C472E" w:rsidRPr="007F36FE" w:rsidRDefault="00A5628E" w:rsidP="001926EA">
            <w:r w:rsidRPr="00A5628E">
              <w:rPr>
                <w:lang w:val="es-MX"/>
              </w:rPr>
              <w:t>El Renacimiento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los viajes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exploración</w:t>
            </w:r>
          </w:p>
        </w:tc>
        <w:tc>
          <w:tcPr>
            <w:tcW w:w="4665" w:type="dxa"/>
          </w:tcPr>
          <w:p w14:paraId="247C1709" w14:textId="53F6C5BB" w:rsidR="009C472E" w:rsidRPr="007F36FE" w:rsidRDefault="00A5628E" w:rsidP="001926EA">
            <w:r w:rsidRPr="00A5628E">
              <w:rPr>
                <w:lang w:val="es-MX"/>
              </w:rPr>
              <w:t>Ordena cronológicamente los procesos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expansión cultural y económica de los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inicios de la Edad Moderna y ubica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espacialmente los viajes de exploración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que permitieron el encuentro de Europa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América.</w:t>
            </w:r>
          </w:p>
        </w:tc>
        <w:tc>
          <w:tcPr>
            <w:tcW w:w="4665" w:type="dxa"/>
            <w:vAlign w:val="center"/>
          </w:tcPr>
          <w:p w14:paraId="478C6A25" w14:textId="77777777" w:rsidR="009C472E" w:rsidRPr="007F36FE" w:rsidRDefault="009C472E" w:rsidP="00A7630E"/>
        </w:tc>
      </w:tr>
      <w:tr w:rsidR="009C472E" w:rsidRPr="007F36FE" w14:paraId="34690BBA" w14:textId="77777777" w:rsidTr="001926EA">
        <w:tc>
          <w:tcPr>
            <w:tcW w:w="4664" w:type="dxa"/>
          </w:tcPr>
          <w:p w14:paraId="16F84158" w14:textId="66FF9AF1" w:rsidR="009C472E" w:rsidRPr="007F36FE" w:rsidRDefault="00A5628E" w:rsidP="001926EA">
            <w:r w:rsidRPr="00A5628E">
              <w:rPr>
                <w:lang w:val="es-MX"/>
              </w:rPr>
              <w:t>Las monarquías,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la vida urbana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el comercio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europeos</w:t>
            </w:r>
          </w:p>
        </w:tc>
        <w:tc>
          <w:tcPr>
            <w:tcW w:w="4665" w:type="dxa"/>
          </w:tcPr>
          <w:p w14:paraId="28644B71" w14:textId="2523E405" w:rsidR="00A5628E" w:rsidRDefault="00A5628E" w:rsidP="001926EA">
            <w:pPr>
              <w:rPr>
                <w:lang w:val="es-MX"/>
              </w:rPr>
            </w:pPr>
            <w:r w:rsidRPr="00A5628E">
              <w:rPr>
                <w:lang w:val="es-MX"/>
              </w:rPr>
              <w:t>Describe las causas que favorecieron el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crecimiento de las ciudades.</w:t>
            </w:r>
          </w:p>
          <w:p w14:paraId="6CEF6ABB" w14:textId="77777777" w:rsidR="00A5628E" w:rsidRPr="00A5628E" w:rsidRDefault="00A5628E" w:rsidP="001926EA">
            <w:pPr>
              <w:rPr>
                <w:lang w:val="es-MX"/>
              </w:rPr>
            </w:pPr>
          </w:p>
          <w:p w14:paraId="4CEF80E5" w14:textId="6D648C1E" w:rsidR="009C472E" w:rsidRPr="007F36FE" w:rsidRDefault="00A5628E" w:rsidP="001926EA">
            <w:r w:rsidRPr="00A5628E">
              <w:rPr>
                <w:lang w:val="es-MX"/>
              </w:rPr>
              <w:lastRenderedPageBreak/>
              <w:t>Identifica causas de la formación de las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monarquías europeas.</w:t>
            </w:r>
          </w:p>
        </w:tc>
        <w:tc>
          <w:tcPr>
            <w:tcW w:w="4665" w:type="dxa"/>
            <w:vAlign w:val="center"/>
          </w:tcPr>
          <w:p w14:paraId="1B30A650" w14:textId="77777777" w:rsidR="009C472E" w:rsidRPr="007F36FE" w:rsidRDefault="009C472E" w:rsidP="00A7630E"/>
        </w:tc>
      </w:tr>
      <w:tr w:rsidR="009C472E" w:rsidRPr="007F36FE" w14:paraId="3D49B44E" w14:textId="77777777" w:rsidTr="001926EA">
        <w:tc>
          <w:tcPr>
            <w:tcW w:w="4664" w:type="dxa"/>
          </w:tcPr>
          <w:p w14:paraId="3CF3AF0B" w14:textId="23D81289" w:rsidR="009C472E" w:rsidRPr="007F36FE" w:rsidRDefault="00A5628E" w:rsidP="001926EA">
            <w:r w:rsidRPr="00A5628E">
              <w:rPr>
                <w:lang w:val="es-MX"/>
              </w:rPr>
              <w:t>La caída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Constantinopla,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el humanismo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y los viajes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exploración</w:t>
            </w:r>
          </w:p>
        </w:tc>
        <w:tc>
          <w:tcPr>
            <w:tcW w:w="4665" w:type="dxa"/>
          </w:tcPr>
          <w:p w14:paraId="18AD7835" w14:textId="54A26956" w:rsidR="00A5628E" w:rsidRDefault="001926EA" w:rsidP="001926EA">
            <w:pPr>
              <w:ind w:left="178" w:hanging="178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A5628E" w:rsidRPr="00A5628E">
              <w:rPr>
                <w:lang w:val="es-MX"/>
              </w:rPr>
              <w:t>Explica las consecuencias económicas de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la caída de Constantinopla.</w:t>
            </w:r>
          </w:p>
          <w:p w14:paraId="6C9241D5" w14:textId="18A941EC" w:rsidR="00A5628E" w:rsidRDefault="001926EA" w:rsidP="001926EA">
            <w:pPr>
              <w:ind w:left="178" w:hanging="178"/>
              <w:rPr>
                <w:lang w:val="es-MX"/>
              </w:rPr>
            </w:pPr>
            <w:r>
              <w:rPr>
                <w:lang w:val="es-MX"/>
              </w:rPr>
              <w:t xml:space="preserve">• </w:t>
            </w:r>
            <w:r w:rsidR="00A5628E" w:rsidRPr="00A5628E">
              <w:rPr>
                <w:lang w:val="es-MX"/>
              </w:rPr>
              <w:t>Describe las características del arte, la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cultura, la ciencia y la influencia del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humanismo durante los inicios de la Edad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Moderna.</w:t>
            </w:r>
          </w:p>
          <w:p w14:paraId="6B8F15FB" w14:textId="70CC69F3" w:rsidR="009C472E" w:rsidRPr="007F36FE" w:rsidRDefault="001926EA" w:rsidP="001926EA">
            <w:pPr>
              <w:ind w:left="178" w:hanging="178"/>
            </w:pPr>
            <w:r>
              <w:rPr>
                <w:lang w:val="es-MX"/>
              </w:rPr>
              <w:t xml:space="preserve">• </w:t>
            </w:r>
            <w:r w:rsidR="00A5628E" w:rsidRPr="00A5628E">
              <w:rPr>
                <w:lang w:val="es-MX"/>
              </w:rPr>
              <w:t>Compara las distintas concepciones del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universo y el mundo para explicar la forma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en que los adelantos científicos y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tecnológicos favorecieron los viajes</w:t>
            </w:r>
            <w:r w:rsidR="00A5628E">
              <w:rPr>
                <w:lang w:val="es-MX"/>
              </w:rPr>
              <w:t xml:space="preserve"> </w:t>
            </w:r>
            <w:r w:rsidR="00A5628E" w:rsidRPr="00A5628E">
              <w:rPr>
                <w:lang w:val="es-MX"/>
              </w:rPr>
              <w:t>de exploración.</w:t>
            </w:r>
          </w:p>
        </w:tc>
        <w:tc>
          <w:tcPr>
            <w:tcW w:w="4665" w:type="dxa"/>
            <w:vAlign w:val="center"/>
          </w:tcPr>
          <w:p w14:paraId="6B4B27FB" w14:textId="77777777" w:rsidR="009C472E" w:rsidRPr="007F36FE" w:rsidRDefault="009C472E" w:rsidP="00A7630E"/>
        </w:tc>
      </w:tr>
      <w:tr w:rsidR="009C472E" w:rsidRPr="007F36FE" w14:paraId="71FB95E8" w14:textId="77777777" w:rsidTr="001926EA">
        <w:tc>
          <w:tcPr>
            <w:tcW w:w="4664" w:type="dxa"/>
          </w:tcPr>
          <w:p w14:paraId="4F96F25F" w14:textId="6345FD6D" w:rsidR="009C472E" w:rsidRPr="007F36FE" w:rsidRDefault="00A5628E" w:rsidP="001926EA">
            <w:r w:rsidRPr="00A5628E">
              <w:rPr>
                <w:lang w:val="es-MX"/>
              </w:rPr>
              <w:t>El encuentro de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dos mundos</w:t>
            </w:r>
          </w:p>
        </w:tc>
        <w:tc>
          <w:tcPr>
            <w:tcW w:w="4665" w:type="dxa"/>
          </w:tcPr>
          <w:p w14:paraId="6CDCFEC6" w14:textId="3E6B12E8" w:rsidR="009C472E" w:rsidRPr="007F36FE" w:rsidRDefault="00A5628E" w:rsidP="001926EA">
            <w:r w:rsidRPr="00A5628E">
              <w:rPr>
                <w:lang w:val="es-MX"/>
              </w:rPr>
              <w:t>Reconoce la trascendencia del encuentro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de América y Europa y sus consecuencias.</w:t>
            </w:r>
          </w:p>
        </w:tc>
        <w:tc>
          <w:tcPr>
            <w:tcW w:w="4665" w:type="dxa"/>
            <w:vAlign w:val="center"/>
          </w:tcPr>
          <w:p w14:paraId="7526F115" w14:textId="77777777" w:rsidR="009C472E" w:rsidRPr="007F36FE" w:rsidRDefault="009C472E" w:rsidP="00A7630E"/>
        </w:tc>
      </w:tr>
      <w:tr w:rsidR="00A5628E" w:rsidRPr="007F36FE" w14:paraId="7CE88B7C" w14:textId="77777777" w:rsidTr="001926EA">
        <w:tc>
          <w:tcPr>
            <w:tcW w:w="4664" w:type="dxa"/>
          </w:tcPr>
          <w:p w14:paraId="26EFFCFB" w14:textId="3A3EE848" w:rsidR="00A5628E" w:rsidRPr="00A5628E" w:rsidRDefault="00A5628E" w:rsidP="001926EA">
            <w:pPr>
              <w:rPr>
                <w:highlight w:val="red"/>
                <w:lang w:val="es-MX"/>
              </w:rPr>
            </w:pPr>
          </w:p>
        </w:tc>
        <w:tc>
          <w:tcPr>
            <w:tcW w:w="4665" w:type="dxa"/>
          </w:tcPr>
          <w:p w14:paraId="5FC8FA2E" w14:textId="5E7B5601" w:rsidR="00A5628E" w:rsidRPr="00A5628E" w:rsidRDefault="00A5628E" w:rsidP="001926EA">
            <w:pPr>
              <w:rPr>
                <w:lang w:val="es-MX"/>
              </w:rPr>
            </w:pPr>
            <w:r w:rsidRPr="00A5628E">
              <w:rPr>
                <w:lang w:val="es-MX"/>
              </w:rPr>
              <w:t>Analiza la influencia del humanismo en la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reforma religiosa y su cuestionamiento 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los dogmas.</w:t>
            </w:r>
          </w:p>
        </w:tc>
        <w:tc>
          <w:tcPr>
            <w:tcW w:w="4665" w:type="dxa"/>
            <w:vAlign w:val="center"/>
          </w:tcPr>
          <w:p w14:paraId="3C329E1D" w14:textId="77777777" w:rsidR="00A5628E" w:rsidRPr="007F36FE" w:rsidRDefault="00A5628E" w:rsidP="00A7630E"/>
        </w:tc>
      </w:tr>
      <w:tr w:rsidR="00A5628E" w:rsidRPr="007F36FE" w14:paraId="5D033BCE" w14:textId="77777777" w:rsidTr="001926EA">
        <w:tc>
          <w:tcPr>
            <w:tcW w:w="4664" w:type="dxa"/>
          </w:tcPr>
          <w:p w14:paraId="510F8571" w14:textId="1A61E0FC" w:rsidR="00A5628E" w:rsidRPr="00A5628E" w:rsidRDefault="00A5628E" w:rsidP="001926EA">
            <w:pPr>
              <w:rPr>
                <w:highlight w:val="red"/>
                <w:lang w:val="es-MX"/>
              </w:rPr>
            </w:pPr>
          </w:p>
        </w:tc>
        <w:tc>
          <w:tcPr>
            <w:tcW w:w="4665" w:type="dxa"/>
          </w:tcPr>
          <w:p w14:paraId="5B7F2DD2" w14:textId="6D46657B" w:rsidR="00A5628E" w:rsidRPr="00A5628E" w:rsidRDefault="00A5628E" w:rsidP="001926EA">
            <w:pPr>
              <w:rPr>
                <w:lang w:val="es-MX"/>
              </w:rPr>
            </w:pPr>
            <w:r w:rsidRPr="00A5628E">
              <w:rPr>
                <w:lang w:val="es-MX"/>
              </w:rPr>
              <w:t>Investiga aspectos de la cultura y la vida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cotidiana del pasado y valora su</w:t>
            </w:r>
            <w:r>
              <w:rPr>
                <w:lang w:val="es-MX"/>
              </w:rPr>
              <w:t xml:space="preserve"> </w:t>
            </w:r>
            <w:r w:rsidRPr="00A5628E">
              <w:rPr>
                <w:lang w:val="es-MX"/>
              </w:rPr>
              <w:t>importancia.</w:t>
            </w:r>
          </w:p>
        </w:tc>
        <w:tc>
          <w:tcPr>
            <w:tcW w:w="4665" w:type="dxa"/>
            <w:vAlign w:val="center"/>
          </w:tcPr>
          <w:p w14:paraId="390DAF1A" w14:textId="77777777" w:rsidR="00A5628E" w:rsidRPr="007F36FE" w:rsidRDefault="00A5628E" w:rsidP="00A7630E"/>
        </w:tc>
      </w:tr>
    </w:tbl>
    <w:p w14:paraId="165BF174" w14:textId="604AAF6D" w:rsidR="00A5628E" w:rsidRDefault="00A5628E">
      <w:r>
        <w:br w:type="page"/>
      </w:r>
    </w:p>
    <w:p w14:paraId="2AE16B5C" w14:textId="77777777" w:rsidR="00A5628E" w:rsidRPr="007F36FE" w:rsidRDefault="00A5628E" w:rsidP="00A5628E">
      <w:pPr>
        <w:rPr>
          <w:b/>
          <w:bCs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5F1249" w:rsidRPr="007F36FE" w14:paraId="37C19A1D" w14:textId="77777777" w:rsidTr="0022630B">
        <w:tc>
          <w:tcPr>
            <w:tcW w:w="13994" w:type="dxa"/>
            <w:gridSpan w:val="3"/>
            <w:vAlign w:val="center"/>
          </w:tcPr>
          <w:p w14:paraId="230952FE" w14:textId="28A98278" w:rsidR="005F1249" w:rsidRPr="005F1249" w:rsidRDefault="005F1249" w:rsidP="005F1249">
            <w:pPr>
              <w:jc w:val="center"/>
              <w:rPr>
                <w:b/>
                <w:bCs/>
                <w:sz w:val="28"/>
                <w:szCs w:val="28"/>
              </w:rPr>
            </w:pPr>
            <w:r w:rsidRPr="005F1249">
              <w:rPr>
                <w:b/>
                <w:bCs/>
                <w:sz w:val="28"/>
                <w:szCs w:val="28"/>
              </w:rPr>
              <w:t>Formación Cívica y Ética 6</w:t>
            </w:r>
          </w:p>
        </w:tc>
      </w:tr>
      <w:tr w:rsidR="00A5628E" w:rsidRPr="007F36FE" w14:paraId="08B6C839" w14:textId="77777777" w:rsidTr="002A3B1E">
        <w:tc>
          <w:tcPr>
            <w:tcW w:w="4664" w:type="dxa"/>
            <w:vAlign w:val="center"/>
          </w:tcPr>
          <w:p w14:paraId="24E07FCA" w14:textId="77777777" w:rsidR="00A5628E" w:rsidRPr="007F36FE" w:rsidRDefault="00A5628E" w:rsidP="002A3B1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Lección</w:t>
            </w:r>
          </w:p>
        </w:tc>
        <w:tc>
          <w:tcPr>
            <w:tcW w:w="4665" w:type="dxa"/>
            <w:vAlign w:val="center"/>
          </w:tcPr>
          <w:p w14:paraId="53933A47" w14:textId="38CD0B45" w:rsidR="00A5628E" w:rsidRPr="007F36FE" w:rsidRDefault="00A5628E" w:rsidP="002A3B1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Aprendizaje esperado</w:t>
            </w:r>
          </w:p>
        </w:tc>
        <w:tc>
          <w:tcPr>
            <w:tcW w:w="4665" w:type="dxa"/>
            <w:vAlign w:val="center"/>
          </w:tcPr>
          <w:p w14:paraId="522FA416" w14:textId="77777777" w:rsidR="00A5628E" w:rsidRPr="007F36FE" w:rsidRDefault="00A5628E" w:rsidP="002A3B1E">
            <w:pPr>
              <w:jc w:val="center"/>
              <w:rPr>
                <w:b/>
                <w:bCs/>
              </w:rPr>
            </w:pPr>
            <w:r w:rsidRPr="007F36FE">
              <w:rPr>
                <w:b/>
                <w:bCs/>
              </w:rPr>
              <w:t>PDA 2023</w:t>
            </w:r>
          </w:p>
        </w:tc>
      </w:tr>
      <w:tr w:rsidR="00A5628E" w:rsidRPr="007F36FE" w14:paraId="58083F70" w14:textId="77777777" w:rsidTr="001926EA">
        <w:tc>
          <w:tcPr>
            <w:tcW w:w="4664" w:type="dxa"/>
          </w:tcPr>
          <w:p w14:paraId="672BD938" w14:textId="30446FEA" w:rsidR="00A5628E" w:rsidRPr="007F36FE" w:rsidRDefault="00BD39BD" w:rsidP="001926EA">
            <w:r w:rsidRPr="00BD39BD">
              <w:rPr>
                <w:lang w:val="es-MX"/>
              </w:rPr>
              <w:t>Análisis de un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dilema</w:t>
            </w:r>
          </w:p>
        </w:tc>
        <w:tc>
          <w:tcPr>
            <w:tcW w:w="4665" w:type="dxa"/>
          </w:tcPr>
          <w:p w14:paraId="1839211F" w14:textId="02215963" w:rsidR="00A5628E" w:rsidRPr="00C849B3" w:rsidRDefault="00BD39BD" w:rsidP="001926EA">
            <w:pPr>
              <w:rPr>
                <w:lang w:val="es-MX"/>
              </w:rPr>
            </w:pPr>
            <w:r w:rsidRPr="00BD39BD">
              <w:rPr>
                <w:lang w:val="es-MX"/>
              </w:rPr>
              <w:t>Reflexiona y argumenta con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honestidad ante situaciones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dilemáticas vinculadas consigo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y con los demás y es capaz de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defender sus principios de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elección y de acción, sin violentar</w:t>
            </w:r>
            <w:r>
              <w:rPr>
                <w:lang w:val="es-MX"/>
              </w:rPr>
              <w:t xml:space="preserve"> </w:t>
            </w:r>
            <w:r w:rsidRPr="00BD39BD">
              <w:rPr>
                <w:lang w:val="es-MX"/>
              </w:rPr>
              <w:t>los de otros.</w:t>
            </w:r>
          </w:p>
        </w:tc>
        <w:tc>
          <w:tcPr>
            <w:tcW w:w="4665" w:type="dxa"/>
          </w:tcPr>
          <w:p w14:paraId="62B86BB1" w14:textId="58530A54" w:rsidR="00A5628E" w:rsidRPr="007F36FE" w:rsidRDefault="00A5628E" w:rsidP="001926EA"/>
        </w:tc>
      </w:tr>
      <w:tr w:rsidR="001926EA" w:rsidRPr="007F36FE" w14:paraId="61F57361" w14:textId="77777777" w:rsidTr="001926EA">
        <w:tc>
          <w:tcPr>
            <w:tcW w:w="4664" w:type="dxa"/>
          </w:tcPr>
          <w:p w14:paraId="4F76993B" w14:textId="2BD0B270" w:rsidR="001926EA" w:rsidRPr="00357570" w:rsidRDefault="001926EA" w:rsidP="001926EA">
            <w:pPr>
              <w:rPr>
                <w:lang w:val="es-MX"/>
              </w:rPr>
            </w:pPr>
            <w:r w:rsidRPr="00414778">
              <w:rPr>
                <w:lang w:val="es-MX"/>
              </w:rPr>
              <w:t>Derechos</w:t>
            </w:r>
            <w:r>
              <w:rPr>
                <w:lang w:val="es-MX"/>
              </w:rPr>
              <w:t xml:space="preserve"> </w:t>
            </w:r>
            <w:r w:rsidRPr="00414778">
              <w:rPr>
                <w:lang w:val="es-MX"/>
              </w:rPr>
              <w:t>humanos</w:t>
            </w:r>
          </w:p>
        </w:tc>
        <w:tc>
          <w:tcPr>
            <w:tcW w:w="4665" w:type="dxa"/>
            <w:vMerge w:val="restart"/>
          </w:tcPr>
          <w:p w14:paraId="417AB491" w14:textId="6DD08277" w:rsidR="001926EA" w:rsidRPr="007F36FE" w:rsidRDefault="001926EA" w:rsidP="001926EA">
            <w:r w:rsidRPr="0037788F">
              <w:rPr>
                <w:lang w:val="es-MX"/>
              </w:rPr>
              <w:t>Exige respeto a sus derechos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humanos, se solidariza, propone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realiza acciones a favor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personas o grupos que viven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situaciones de vulnerabilidad.</w:t>
            </w:r>
          </w:p>
        </w:tc>
        <w:tc>
          <w:tcPr>
            <w:tcW w:w="4665" w:type="dxa"/>
          </w:tcPr>
          <w:p w14:paraId="1B6DE4F6" w14:textId="27D4080C" w:rsidR="001926EA" w:rsidRPr="007F36FE" w:rsidRDefault="001926EA" w:rsidP="001926EA">
            <w:r w:rsidRPr="00357570">
              <w:rPr>
                <w:lang w:val="es-MX"/>
              </w:rPr>
              <w:t>Analiza críticamente un caso de racismo, discriminación 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violencia en el continente americano o en otros países del mundo,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e identifica las causas y las consecuencias culturales, económicas,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políticas y sociales que derivan del caso analizado, y propone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acciones solidarias que favorezcan el respeto y el cumplimiento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los derechos humanos.</w:t>
            </w:r>
          </w:p>
        </w:tc>
      </w:tr>
      <w:tr w:rsidR="001926EA" w:rsidRPr="007F36FE" w14:paraId="4537D316" w14:textId="77777777" w:rsidTr="001926EA">
        <w:tc>
          <w:tcPr>
            <w:tcW w:w="4664" w:type="dxa"/>
          </w:tcPr>
          <w:p w14:paraId="20582B0E" w14:textId="393E3879" w:rsidR="001926EA" w:rsidRPr="007F36FE" w:rsidRDefault="001926EA" w:rsidP="001926EA">
            <w:r w:rsidRPr="00414778">
              <w:rPr>
                <w:lang w:val="es-MX"/>
              </w:rPr>
              <w:t>Defensa de los</w:t>
            </w:r>
            <w:r>
              <w:rPr>
                <w:lang w:val="es-MX"/>
              </w:rPr>
              <w:t xml:space="preserve"> </w:t>
            </w:r>
            <w:r w:rsidRPr="00414778">
              <w:rPr>
                <w:lang w:val="es-MX"/>
              </w:rPr>
              <w:t>derechos</w:t>
            </w:r>
            <w:r>
              <w:rPr>
                <w:lang w:val="es-MX"/>
              </w:rPr>
              <w:t xml:space="preserve"> </w:t>
            </w:r>
            <w:r w:rsidRPr="00414778">
              <w:rPr>
                <w:lang w:val="es-MX"/>
              </w:rPr>
              <w:t>humanos</w:t>
            </w:r>
          </w:p>
        </w:tc>
        <w:tc>
          <w:tcPr>
            <w:tcW w:w="4665" w:type="dxa"/>
            <w:vMerge/>
          </w:tcPr>
          <w:p w14:paraId="2221C0C7" w14:textId="6A4ED865" w:rsidR="001926EA" w:rsidRPr="007F36FE" w:rsidRDefault="001926EA" w:rsidP="001926EA"/>
        </w:tc>
        <w:tc>
          <w:tcPr>
            <w:tcW w:w="4665" w:type="dxa"/>
          </w:tcPr>
          <w:p w14:paraId="03ED6491" w14:textId="61EEBD66" w:rsidR="001926EA" w:rsidRPr="007F36FE" w:rsidRDefault="001926EA" w:rsidP="001926EA">
            <w:r w:rsidRPr="00357570">
              <w:rPr>
                <w:lang w:val="es-MX"/>
              </w:rPr>
              <w:t>Comprende que los logros de las luchas históricas por el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reconocimiento a los derechos humanos se han plasmado en la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constitución y los tratados internacionales.</w:t>
            </w:r>
          </w:p>
        </w:tc>
      </w:tr>
      <w:tr w:rsidR="00357570" w:rsidRPr="007F36FE" w14:paraId="6C55A2EE" w14:textId="77777777" w:rsidTr="001926EA">
        <w:tc>
          <w:tcPr>
            <w:tcW w:w="4664" w:type="dxa"/>
          </w:tcPr>
          <w:p w14:paraId="09A9C69E" w14:textId="41BFF218" w:rsidR="00357570" w:rsidRPr="007F36FE" w:rsidRDefault="00357570" w:rsidP="001926EA">
            <w:r w:rsidRPr="0037788F">
              <w:rPr>
                <w:lang w:val="es-MX"/>
              </w:rPr>
              <w:t>Libertad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manifestación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expresión</w:t>
            </w:r>
          </w:p>
        </w:tc>
        <w:tc>
          <w:tcPr>
            <w:tcW w:w="4665" w:type="dxa"/>
          </w:tcPr>
          <w:p w14:paraId="513543C9" w14:textId="569AA72A" w:rsidR="00357570" w:rsidRPr="007F36FE" w:rsidRDefault="00357570" w:rsidP="001926EA">
            <w:r w:rsidRPr="0037788F">
              <w:rPr>
                <w:lang w:val="es-MX"/>
              </w:rPr>
              <w:t>Ejerce sus libertades al reconocer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sus responsabilidades con base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 sus derechos, la dignidad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humana y el bien común.</w:t>
            </w:r>
          </w:p>
        </w:tc>
        <w:tc>
          <w:tcPr>
            <w:tcW w:w="4665" w:type="dxa"/>
          </w:tcPr>
          <w:p w14:paraId="03764C31" w14:textId="4C042FA1" w:rsidR="00357570" w:rsidRPr="007F36FE" w:rsidRDefault="00357570" w:rsidP="001926EA">
            <w:pPr>
              <w:rPr>
                <w:color w:val="FF0000"/>
              </w:rPr>
            </w:pPr>
            <w:r w:rsidRPr="00357570">
              <w:rPr>
                <w:lang w:val="es-MX"/>
              </w:rPr>
              <w:t>Analiza críticamente un caso de racismo, discriminación 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violencia en el continente americano o en otros países del mundo,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e identifica las causas y las consecuencias culturales, económicas,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políticas y sociales que derivan del caso analizado, y propone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acciones solidarias que favorezcan el respeto y el cumplimiento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los derechos humanos.</w:t>
            </w:r>
          </w:p>
        </w:tc>
      </w:tr>
      <w:tr w:rsidR="00357570" w:rsidRPr="007F36FE" w14:paraId="3C7EA543" w14:textId="77777777" w:rsidTr="001926EA">
        <w:tc>
          <w:tcPr>
            <w:tcW w:w="4664" w:type="dxa"/>
          </w:tcPr>
          <w:p w14:paraId="2C5867F8" w14:textId="2968572F" w:rsidR="00357570" w:rsidRPr="007F36FE" w:rsidRDefault="00357570" w:rsidP="001926EA">
            <w:r w:rsidRPr="0037788F">
              <w:rPr>
                <w:lang w:val="es-MX"/>
              </w:rPr>
              <w:lastRenderedPageBreak/>
              <w:t>Libertad con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base en los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derechos</w:t>
            </w:r>
          </w:p>
        </w:tc>
        <w:tc>
          <w:tcPr>
            <w:tcW w:w="4665" w:type="dxa"/>
          </w:tcPr>
          <w:p w14:paraId="569950F6" w14:textId="1190E780" w:rsidR="00357570" w:rsidRPr="007F36FE" w:rsidRDefault="00357570" w:rsidP="001926EA">
            <w:r w:rsidRPr="0037788F">
              <w:rPr>
                <w:lang w:val="es-MX"/>
              </w:rPr>
              <w:t>Ejerce las libertades, como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expresión, conciencia y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asociación a partir de un ejercicio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 discernimiento ético.</w:t>
            </w:r>
          </w:p>
        </w:tc>
        <w:tc>
          <w:tcPr>
            <w:tcW w:w="4665" w:type="dxa"/>
          </w:tcPr>
          <w:p w14:paraId="52C3CC3A" w14:textId="4AB74BAA" w:rsidR="00357570" w:rsidRPr="007F36FE" w:rsidRDefault="00357570" w:rsidP="001926EA">
            <w:r w:rsidRPr="00357570">
              <w:rPr>
                <w:lang w:val="es-MX"/>
              </w:rPr>
              <w:t>Argumenta en favor del cumplimiento de los principios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igualdad, respeto, inclusión, responsabilidad, libertad, justicia,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honestidad, interculturalidad, entre otros, y analiza, de forma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crítica, los beneficios de llevarlos a cabo, en los ámbitos personal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y colectivo, así como en la interrelación de la sociedad.</w:t>
            </w:r>
          </w:p>
        </w:tc>
      </w:tr>
      <w:tr w:rsidR="00357570" w:rsidRPr="007F36FE" w14:paraId="10AFCFF5" w14:textId="77777777" w:rsidTr="001926EA">
        <w:tc>
          <w:tcPr>
            <w:tcW w:w="4664" w:type="dxa"/>
          </w:tcPr>
          <w:p w14:paraId="6196CD29" w14:textId="3383CC4E" w:rsidR="00357570" w:rsidRPr="007F36FE" w:rsidRDefault="00357570" w:rsidP="001926EA">
            <w:r w:rsidRPr="0037788F">
              <w:rPr>
                <w:lang w:val="es-MX"/>
              </w:rPr>
              <w:t>Consumo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responsable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bien común</w:t>
            </w:r>
          </w:p>
        </w:tc>
        <w:tc>
          <w:tcPr>
            <w:tcW w:w="4665" w:type="dxa"/>
          </w:tcPr>
          <w:p w14:paraId="71498538" w14:textId="283AFAF6" w:rsidR="00357570" w:rsidRPr="007F36FE" w:rsidRDefault="00357570" w:rsidP="001926EA">
            <w:r w:rsidRPr="0037788F">
              <w:rPr>
                <w:lang w:val="es-MX"/>
              </w:rPr>
              <w:t>Ejerce sus libertades al reconocer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sus responsabilidades con base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 sus derechos, la dignidad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humana y el bien común.</w:t>
            </w:r>
          </w:p>
        </w:tc>
        <w:tc>
          <w:tcPr>
            <w:tcW w:w="4665" w:type="dxa"/>
          </w:tcPr>
          <w:p w14:paraId="2C88A1B1" w14:textId="17E1BDD2" w:rsidR="00357570" w:rsidRPr="007F36FE" w:rsidRDefault="00357570" w:rsidP="001926EA">
            <w:r w:rsidRPr="00357570">
              <w:rPr>
                <w:lang w:val="es-MX"/>
              </w:rPr>
              <w:t>Diseña de manera consensuada, estrategias de organización ante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diferentes situaciones que impliquen cambios que pueden generar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resistencia, para la prevención de problemas y satisfacción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necesidades, así como el aprovechamiento responsable y sostenible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recursos.</w:t>
            </w:r>
          </w:p>
        </w:tc>
      </w:tr>
      <w:tr w:rsidR="001926EA" w:rsidRPr="007F36FE" w14:paraId="09CD4426" w14:textId="77777777" w:rsidTr="001926EA">
        <w:tc>
          <w:tcPr>
            <w:tcW w:w="4664" w:type="dxa"/>
          </w:tcPr>
          <w:p w14:paraId="43C99683" w14:textId="7A8BF8E3" w:rsidR="001926EA" w:rsidRPr="007F36FE" w:rsidRDefault="001926EA" w:rsidP="001926EA">
            <w:r w:rsidRPr="0037788F">
              <w:rPr>
                <w:lang w:val="es-MX"/>
              </w:rPr>
              <w:t>Respeto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 interculturalidad</w:t>
            </w:r>
          </w:p>
        </w:tc>
        <w:tc>
          <w:tcPr>
            <w:tcW w:w="4665" w:type="dxa"/>
          </w:tcPr>
          <w:p w14:paraId="279FF562" w14:textId="05FAF310" w:rsidR="001926EA" w:rsidRPr="007F36FE" w:rsidRDefault="001926EA" w:rsidP="001926EA">
            <w:r w:rsidRPr="0037788F">
              <w:rPr>
                <w:lang w:val="es-MX"/>
              </w:rPr>
              <w:t>Establece relaciones de respeto 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igualdad entre personas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distintas culturas y rechaza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participar en actos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discriminación.</w:t>
            </w:r>
          </w:p>
        </w:tc>
        <w:tc>
          <w:tcPr>
            <w:tcW w:w="4665" w:type="dxa"/>
            <w:vMerge w:val="restart"/>
          </w:tcPr>
          <w:p w14:paraId="3E95899E" w14:textId="74C5B037" w:rsidR="001926EA" w:rsidRPr="007F36FE" w:rsidRDefault="001926EA" w:rsidP="001926EA">
            <w:r w:rsidRPr="00357570">
              <w:rPr>
                <w:lang w:val="es-MX"/>
              </w:rPr>
              <w:t>Analiza críticamente un caso de racismo, discriminación 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violencia en el continente americano o en otros países del mundo,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e identifica las causas y las consecuencias culturales, económicas,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políticas y sociales que derivan del caso analizado, y propone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acciones solidarias que favorezcan el respeto y el cumplimiento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los derechos humanos.</w:t>
            </w:r>
          </w:p>
        </w:tc>
      </w:tr>
      <w:tr w:rsidR="001926EA" w:rsidRPr="007F36FE" w14:paraId="4CE13BA6" w14:textId="77777777" w:rsidTr="001926EA">
        <w:tc>
          <w:tcPr>
            <w:tcW w:w="4664" w:type="dxa"/>
          </w:tcPr>
          <w:p w14:paraId="22BC1FCD" w14:textId="476CEBA6" w:rsidR="001926EA" w:rsidRPr="007F36FE" w:rsidRDefault="001926EA" w:rsidP="001926EA">
            <w:r w:rsidRPr="0037788F">
              <w:rPr>
                <w:lang w:val="es-MX"/>
              </w:rPr>
              <w:t>Contra la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discriminación</w:t>
            </w:r>
          </w:p>
        </w:tc>
        <w:tc>
          <w:tcPr>
            <w:tcW w:w="4665" w:type="dxa"/>
          </w:tcPr>
          <w:p w14:paraId="261CC594" w14:textId="0F30370A" w:rsidR="001926EA" w:rsidRPr="007F36FE" w:rsidRDefault="001926EA" w:rsidP="001926EA">
            <w:r w:rsidRPr="0037788F">
              <w:rPr>
                <w:lang w:val="es-MX"/>
              </w:rPr>
              <w:t>Establece relaciones de respeto 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igualdad entre personas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distintas culturas y rechaza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participar en actos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discriminación.</w:t>
            </w:r>
          </w:p>
        </w:tc>
        <w:tc>
          <w:tcPr>
            <w:tcW w:w="4665" w:type="dxa"/>
            <w:vMerge/>
          </w:tcPr>
          <w:p w14:paraId="38D48AE5" w14:textId="16E907DF" w:rsidR="001926EA" w:rsidRPr="007F36FE" w:rsidRDefault="001926EA" w:rsidP="001926EA"/>
        </w:tc>
      </w:tr>
      <w:tr w:rsidR="00357570" w:rsidRPr="007F36FE" w14:paraId="6D821C7E" w14:textId="77777777" w:rsidTr="001926EA">
        <w:tc>
          <w:tcPr>
            <w:tcW w:w="4664" w:type="dxa"/>
          </w:tcPr>
          <w:p w14:paraId="77BA1B94" w14:textId="232ACE53" w:rsidR="00357570" w:rsidRPr="007F36FE" w:rsidRDefault="00357570" w:rsidP="001926EA">
            <w:r w:rsidRPr="0037788F">
              <w:rPr>
                <w:lang w:val="es-MX"/>
              </w:rPr>
              <w:t>Contra la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violencia escolar</w:t>
            </w:r>
          </w:p>
        </w:tc>
        <w:tc>
          <w:tcPr>
            <w:tcW w:w="4665" w:type="dxa"/>
          </w:tcPr>
          <w:p w14:paraId="39C0F986" w14:textId="52EAC40E" w:rsidR="00357570" w:rsidRPr="007F36FE" w:rsidRDefault="00357570" w:rsidP="001926EA">
            <w:r w:rsidRPr="0037788F">
              <w:rPr>
                <w:lang w:val="es-MX"/>
              </w:rPr>
              <w:t>Analiza los desafíos que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enfrentamos los distintos grupos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sociales como el deterioro del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medio ambiente, pobreza,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desigualdad económica y social,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 xml:space="preserve">violencia, racismo, </w:t>
            </w:r>
            <w:r w:rsidRPr="0037788F">
              <w:rPr>
                <w:lang w:val="es-MX"/>
              </w:rPr>
              <w:lastRenderedPageBreak/>
              <w:t>deterioro de la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convivencia en su comunidad,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entidad, país y el mundo.</w:t>
            </w:r>
          </w:p>
        </w:tc>
        <w:tc>
          <w:tcPr>
            <w:tcW w:w="4665" w:type="dxa"/>
          </w:tcPr>
          <w:p w14:paraId="25169C22" w14:textId="31DFC821" w:rsidR="00357570" w:rsidRPr="00357570" w:rsidRDefault="00357570" w:rsidP="001926EA">
            <w:pPr>
              <w:ind w:left="168" w:hanging="168"/>
              <w:rPr>
                <w:lang w:val="es-MX"/>
              </w:rPr>
            </w:pPr>
            <w:r w:rsidRPr="00357570">
              <w:rPr>
                <w:lang w:val="es-MX"/>
              </w:rPr>
              <w:lastRenderedPageBreak/>
              <w:t>• Identifica cómo se naturaliza la desigualdad de género, lo que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contribuye a su reproducción.</w:t>
            </w:r>
          </w:p>
          <w:p w14:paraId="3B314DCA" w14:textId="6D290EC9" w:rsidR="00357570" w:rsidRPr="007F36FE" w:rsidRDefault="00357570" w:rsidP="001926EA">
            <w:pPr>
              <w:ind w:left="168" w:hanging="168"/>
            </w:pPr>
            <w:r w:rsidRPr="00357570">
              <w:rPr>
                <w:lang w:val="es-MX"/>
              </w:rPr>
              <w:t>• Identifica algunas formas en las que está presente la desigualdad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 xml:space="preserve">en las relaciones de </w:t>
            </w:r>
            <w:r w:rsidRPr="00357570">
              <w:rPr>
                <w:lang w:val="es-MX"/>
              </w:rPr>
              <w:lastRenderedPageBreak/>
              <w:t>pares, en la escuela y la comunidad; por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ejemplo, en los juegos, en los deportes, en las TIC’S, entre otras,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y propone cómo transformarlas en nuevas formas de relación,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que favorezcan la equidad, respeten y aprecien la diversidad.</w:t>
            </w:r>
          </w:p>
        </w:tc>
      </w:tr>
      <w:tr w:rsidR="00357570" w:rsidRPr="007F36FE" w14:paraId="42FF6228" w14:textId="77777777" w:rsidTr="001926EA">
        <w:tc>
          <w:tcPr>
            <w:tcW w:w="4664" w:type="dxa"/>
          </w:tcPr>
          <w:p w14:paraId="338BED02" w14:textId="178CE7DE" w:rsidR="00357570" w:rsidRPr="007F36FE" w:rsidRDefault="00357570" w:rsidP="001926EA">
            <w:r w:rsidRPr="0037788F">
              <w:rPr>
                <w:lang w:val="es-MX"/>
              </w:rPr>
              <w:lastRenderedPageBreak/>
              <w:t>Discriminación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violencia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 género</w:t>
            </w:r>
          </w:p>
        </w:tc>
        <w:tc>
          <w:tcPr>
            <w:tcW w:w="4665" w:type="dxa"/>
          </w:tcPr>
          <w:p w14:paraId="1A103A79" w14:textId="0B90950A" w:rsidR="00357570" w:rsidRPr="007F36FE" w:rsidRDefault="00357570" w:rsidP="001926EA">
            <w:r w:rsidRPr="0037788F">
              <w:rPr>
                <w:lang w:val="es-MX"/>
              </w:rPr>
              <w:t>Analiza cómo la discriminación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hacia las mujeres afecta al avance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 las sociedades y propone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acciones para contribuir 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combatirla.</w:t>
            </w:r>
          </w:p>
        </w:tc>
        <w:tc>
          <w:tcPr>
            <w:tcW w:w="4665" w:type="dxa"/>
          </w:tcPr>
          <w:p w14:paraId="7B9FF823" w14:textId="58CBCC5F" w:rsidR="00357570" w:rsidRPr="007F36FE" w:rsidRDefault="00357570" w:rsidP="001926EA">
            <w:r w:rsidRPr="00357570">
              <w:rPr>
                <w:lang w:val="es-MX"/>
              </w:rPr>
              <w:t>Analiza críticamente las causas y consecuencias de la violencia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género en México y el mundo, como un problema estructural,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social, cultural e histórico.</w:t>
            </w:r>
          </w:p>
        </w:tc>
      </w:tr>
      <w:tr w:rsidR="001926EA" w:rsidRPr="007F36FE" w14:paraId="4F2D531B" w14:textId="77777777" w:rsidTr="001926EA">
        <w:tc>
          <w:tcPr>
            <w:tcW w:w="4664" w:type="dxa"/>
          </w:tcPr>
          <w:p w14:paraId="5A6573B8" w14:textId="30FAA780" w:rsidR="001926EA" w:rsidRPr="007F36FE" w:rsidRDefault="001926EA" w:rsidP="001926EA">
            <w:r w:rsidRPr="0037788F">
              <w:rPr>
                <w:lang w:val="es-MX"/>
              </w:rPr>
              <w:t>Elementos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 un conflicto</w:t>
            </w:r>
          </w:p>
        </w:tc>
        <w:tc>
          <w:tcPr>
            <w:tcW w:w="4665" w:type="dxa"/>
            <w:vMerge w:val="restart"/>
          </w:tcPr>
          <w:p w14:paraId="011535DC" w14:textId="324B9D7B" w:rsidR="001926EA" w:rsidRPr="007F36FE" w:rsidRDefault="001926EA" w:rsidP="001926EA">
            <w:r w:rsidRPr="0037788F">
              <w:rPr>
                <w:lang w:val="es-MX"/>
              </w:rPr>
              <w:t>Aplica sus habilidades sociales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comunicativas para dialogar,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negociar e impulsar acuerdos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basados en la participación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colectiva y cooperación para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la solución de conflictos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interpersonales.</w:t>
            </w:r>
          </w:p>
        </w:tc>
        <w:tc>
          <w:tcPr>
            <w:tcW w:w="4665" w:type="dxa"/>
          </w:tcPr>
          <w:p w14:paraId="25BFEE7F" w14:textId="5EA8AC44" w:rsidR="001926EA" w:rsidRPr="007F36FE" w:rsidRDefault="001926EA" w:rsidP="001926EA">
            <w:r w:rsidRPr="00357570">
              <w:rPr>
                <w:lang w:val="es-MX"/>
              </w:rPr>
              <w:t>Diseña, bajo los principios de respeto, y tolerancia, estrategias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organización ante diferentes situaciones, para la prevención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conflictos, la satisfacción de necesidades.</w:t>
            </w:r>
          </w:p>
        </w:tc>
      </w:tr>
      <w:tr w:rsidR="001926EA" w:rsidRPr="007F36FE" w14:paraId="318D54E3" w14:textId="77777777" w:rsidTr="001926EA">
        <w:tc>
          <w:tcPr>
            <w:tcW w:w="4664" w:type="dxa"/>
          </w:tcPr>
          <w:p w14:paraId="18DA1767" w14:textId="327C3850" w:rsidR="001926EA" w:rsidRPr="007F36FE" w:rsidRDefault="001926EA" w:rsidP="001926EA">
            <w:r w:rsidRPr="0037788F">
              <w:rPr>
                <w:lang w:val="es-MX"/>
              </w:rPr>
              <w:t>Habilidades para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resolver conflictos</w:t>
            </w:r>
          </w:p>
        </w:tc>
        <w:tc>
          <w:tcPr>
            <w:tcW w:w="4665" w:type="dxa"/>
            <w:vMerge/>
          </w:tcPr>
          <w:p w14:paraId="01C08B76" w14:textId="47B307B4" w:rsidR="001926EA" w:rsidRPr="007F36FE" w:rsidRDefault="001926EA" w:rsidP="001926EA"/>
        </w:tc>
        <w:tc>
          <w:tcPr>
            <w:tcW w:w="4665" w:type="dxa"/>
          </w:tcPr>
          <w:p w14:paraId="4B56471E" w14:textId="0D755C81" w:rsidR="001926EA" w:rsidRDefault="001926EA" w:rsidP="001926EA">
            <w:pPr>
              <w:rPr>
                <w:lang w:val="es-MX"/>
              </w:rPr>
            </w:pPr>
            <w:r w:rsidRPr="00357570">
              <w:rPr>
                <w:lang w:val="es-MX"/>
              </w:rPr>
              <w:t>Promueve los valores familiares, para la resolución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conflictos y el desarrollo personal.</w:t>
            </w:r>
          </w:p>
          <w:p w14:paraId="52B2D474" w14:textId="5921DEA4" w:rsidR="001926EA" w:rsidRPr="007F36FE" w:rsidRDefault="001926EA" w:rsidP="001926EA"/>
        </w:tc>
      </w:tr>
      <w:tr w:rsidR="00357570" w:rsidRPr="007F36FE" w14:paraId="1C126DD1" w14:textId="77777777" w:rsidTr="001926EA">
        <w:tc>
          <w:tcPr>
            <w:tcW w:w="4664" w:type="dxa"/>
          </w:tcPr>
          <w:p w14:paraId="15FE64C8" w14:textId="74381A46" w:rsidR="00357570" w:rsidRPr="007F36FE" w:rsidRDefault="00357570" w:rsidP="001926EA">
            <w:r w:rsidRPr="0037788F">
              <w:rPr>
                <w:lang w:val="es-MX"/>
              </w:rPr>
              <w:t>Racismo como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problema social</w:t>
            </w:r>
          </w:p>
        </w:tc>
        <w:tc>
          <w:tcPr>
            <w:tcW w:w="4665" w:type="dxa"/>
          </w:tcPr>
          <w:p w14:paraId="5B6CF7BD" w14:textId="70AC0960" w:rsidR="00357570" w:rsidRPr="007F36FE" w:rsidRDefault="00357570" w:rsidP="001926EA">
            <w:r w:rsidRPr="0037788F">
              <w:rPr>
                <w:lang w:val="es-MX"/>
              </w:rPr>
              <w:t>Identifica estrategias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 xml:space="preserve">constructivas para </w:t>
            </w:r>
            <w:r>
              <w:rPr>
                <w:lang w:val="es-MX"/>
              </w:rPr>
              <w:t xml:space="preserve"> a</w:t>
            </w:r>
            <w:r w:rsidRPr="0037788F">
              <w:rPr>
                <w:lang w:val="es-MX"/>
              </w:rPr>
              <w:t>bordar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los conflictos nacionales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o internacionales.</w:t>
            </w:r>
          </w:p>
        </w:tc>
        <w:tc>
          <w:tcPr>
            <w:tcW w:w="4665" w:type="dxa"/>
          </w:tcPr>
          <w:p w14:paraId="7E68F881" w14:textId="12E3C96D" w:rsidR="00357570" w:rsidRPr="007F36FE" w:rsidRDefault="00357570" w:rsidP="001926EA">
            <w:r w:rsidRPr="00357570">
              <w:rPr>
                <w:lang w:val="es-MX"/>
              </w:rPr>
              <w:t>Analiza críticamente un caso de racismo, discriminación 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violencia en el continente americano o en otros países del mundo,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e identifica las causas y las consecuencias culturales, económicas,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políticas y sociales que derivan del caso analizado, y propone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acciones solidarias que favorezcan el respeto y el cumplimiento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los derechos humanos.</w:t>
            </w:r>
          </w:p>
        </w:tc>
      </w:tr>
      <w:tr w:rsidR="00357570" w:rsidRPr="007F36FE" w14:paraId="7D75EA8A" w14:textId="77777777" w:rsidTr="001926EA">
        <w:tc>
          <w:tcPr>
            <w:tcW w:w="4664" w:type="dxa"/>
          </w:tcPr>
          <w:p w14:paraId="0A0BB5A2" w14:textId="0B1DF855" w:rsidR="00357570" w:rsidRPr="007F36FE" w:rsidRDefault="00357570" w:rsidP="001926EA">
            <w:r w:rsidRPr="0037788F">
              <w:rPr>
                <w:lang w:val="es-MX"/>
              </w:rPr>
              <w:t>Convivencia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pacífica</w:t>
            </w:r>
          </w:p>
        </w:tc>
        <w:tc>
          <w:tcPr>
            <w:tcW w:w="4665" w:type="dxa"/>
          </w:tcPr>
          <w:p w14:paraId="7E43BEFF" w14:textId="2EFA5A90" w:rsidR="00357570" w:rsidRPr="007F36FE" w:rsidRDefault="00357570" w:rsidP="001926EA">
            <w:r w:rsidRPr="0037788F">
              <w:rPr>
                <w:lang w:val="es-MX"/>
              </w:rPr>
              <w:t>Interviene cuando existen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diferentes situaciones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 xml:space="preserve">violencia en el aula y la </w:t>
            </w:r>
            <w:r w:rsidRPr="0037788F">
              <w:rPr>
                <w:lang w:val="es-MX"/>
              </w:rPr>
              <w:lastRenderedPageBreak/>
              <w:t>escuela y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los rechaza porque atentan contra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los derechos humanos y son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opuestos a una cultura de paz.</w:t>
            </w:r>
          </w:p>
        </w:tc>
        <w:tc>
          <w:tcPr>
            <w:tcW w:w="4665" w:type="dxa"/>
          </w:tcPr>
          <w:p w14:paraId="080330DB" w14:textId="7CFD978A" w:rsidR="00357570" w:rsidRPr="007F36FE" w:rsidRDefault="00357570" w:rsidP="001926EA">
            <w:r w:rsidRPr="00357570">
              <w:rPr>
                <w:lang w:val="es-MX"/>
              </w:rPr>
              <w:lastRenderedPageBreak/>
              <w:t>Realiza propuestas para promover la cultura de paz en distintos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ámbitos de convivencia.</w:t>
            </w:r>
          </w:p>
        </w:tc>
      </w:tr>
      <w:tr w:rsidR="001926EA" w:rsidRPr="007F36FE" w14:paraId="3D6F062B" w14:textId="77777777" w:rsidTr="001926EA">
        <w:tc>
          <w:tcPr>
            <w:tcW w:w="4664" w:type="dxa"/>
          </w:tcPr>
          <w:p w14:paraId="2FB3BE0C" w14:textId="142A55E2" w:rsidR="001926EA" w:rsidRPr="007F36FE" w:rsidRDefault="001926EA" w:rsidP="001926EA">
            <w:r w:rsidRPr="0037788F">
              <w:rPr>
                <w:lang w:val="es-MX"/>
              </w:rPr>
              <w:t>Importancia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 cumplir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las normas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las leyes</w:t>
            </w:r>
          </w:p>
        </w:tc>
        <w:tc>
          <w:tcPr>
            <w:tcW w:w="4665" w:type="dxa"/>
            <w:vMerge w:val="restart"/>
          </w:tcPr>
          <w:p w14:paraId="1D8EAD66" w14:textId="5A9C160E" w:rsidR="001926EA" w:rsidRPr="007F36FE" w:rsidRDefault="001926EA" w:rsidP="001926EA">
            <w:r w:rsidRPr="0037788F">
              <w:rPr>
                <w:lang w:val="es-MX"/>
              </w:rPr>
              <w:t>Argumenta la importancia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apegar su conducta a las normas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las leyes y muestra convicción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por cumplirlas.</w:t>
            </w:r>
          </w:p>
        </w:tc>
        <w:tc>
          <w:tcPr>
            <w:tcW w:w="4665" w:type="dxa"/>
            <w:vMerge w:val="restart"/>
          </w:tcPr>
          <w:p w14:paraId="059EF022" w14:textId="22E3A979" w:rsidR="001926EA" w:rsidRPr="007F36FE" w:rsidRDefault="001926EA" w:rsidP="001926EA">
            <w:r w:rsidRPr="00357570">
              <w:rPr>
                <w:lang w:val="es-MX"/>
              </w:rPr>
              <w:t>Evalúa la aplicación justa, equitativa e igualitaria de acuerdos,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normas y leyes en situaciones cotidianas del ámbito local 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nacional, comprende que esto favorece la cultura democrática.</w:t>
            </w:r>
          </w:p>
        </w:tc>
      </w:tr>
      <w:tr w:rsidR="001926EA" w:rsidRPr="007F36FE" w14:paraId="46764BD9" w14:textId="77777777" w:rsidTr="001926EA">
        <w:tc>
          <w:tcPr>
            <w:tcW w:w="4664" w:type="dxa"/>
          </w:tcPr>
          <w:p w14:paraId="674C73D7" w14:textId="76F4DDE2" w:rsidR="001926EA" w:rsidRPr="007F36FE" w:rsidRDefault="001926EA" w:rsidP="001926EA">
            <w:r w:rsidRPr="0037788F">
              <w:rPr>
                <w:lang w:val="es-MX"/>
              </w:rPr>
              <w:t>Democracia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para construir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acuerdos</w:t>
            </w:r>
          </w:p>
        </w:tc>
        <w:tc>
          <w:tcPr>
            <w:tcW w:w="4665" w:type="dxa"/>
            <w:vMerge/>
          </w:tcPr>
          <w:p w14:paraId="7B04DF3C" w14:textId="7B778991" w:rsidR="001926EA" w:rsidRPr="007F36FE" w:rsidRDefault="001926EA" w:rsidP="001926EA"/>
        </w:tc>
        <w:tc>
          <w:tcPr>
            <w:tcW w:w="4665" w:type="dxa"/>
            <w:vMerge/>
          </w:tcPr>
          <w:p w14:paraId="04F502BA" w14:textId="3C7D9EE7" w:rsidR="001926EA" w:rsidRPr="007F36FE" w:rsidRDefault="001926EA" w:rsidP="001926EA"/>
        </w:tc>
      </w:tr>
      <w:tr w:rsidR="00357570" w:rsidRPr="007F36FE" w14:paraId="1D5B9398" w14:textId="77777777" w:rsidTr="001926EA">
        <w:tc>
          <w:tcPr>
            <w:tcW w:w="4664" w:type="dxa"/>
          </w:tcPr>
          <w:p w14:paraId="4348991A" w14:textId="513502E4" w:rsidR="00357570" w:rsidRPr="007F36FE" w:rsidRDefault="00357570" w:rsidP="001926EA">
            <w:r w:rsidRPr="0037788F">
              <w:rPr>
                <w:lang w:val="es-MX"/>
              </w:rPr>
              <w:t>Iniciativa y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participación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ciudadana</w:t>
            </w:r>
          </w:p>
        </w:tc>
        <w:tc>
          <w:tcPr>
            <w:tcW w:w="4665" w:type="dxa"/>
          </w:tcPr>
          <w:p w14:paraId="5326490B" w14:textId="6445CC04" w:rsidR="00357570" w:rsidRPr="007F36FE" w:rsidRDefault="00357570" w:rsidP="001926EA">
            <w:r w:rsidRPr="0037788F">
              <w:rPr>
                <w:lang w:val="es-MX"/>
              </w:rPr>
              <w:t>Entiende y valora la democracia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como un proceso dinámico en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construcción que implica tanto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una forma de gobierno como una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forma de vida.</w:t>
            </w:r>
          </w:p>
        </w:tc>
        <w:tc>
          <w:tcPr>
            <w:tcW w:w="4665" w:type="dxa"/>
          </w:tcPr>
          <w:p w14:paraId="785A3496" w14:textId="6DB42E07" w:rsidR="00357570" w:rsidRPr="00357570" w:rsidRDefault="00357570" w:rsidP="001926EA">
            <w:pPr>
              <w:ind w:left="182" w:hanging="182"/>
              <w:rPr>
                <w:lang w:val="es-MX"/>
              </w:rPr>
            </w:pPr>
            <w:r w:rsidRPr="00357570">
              <w:rPr>
                <w:lang w:val="es-MX"/>
              </w:rPr>
              <w:t>• Diseña alternativas orientadas a promover, preservar y, en caso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necesario, replantear ideas, conocimientos y prácticas culturales,</w:t>
            </w:r>
            <w:r w:rsidR="001926EA"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para impulsar una mayor difusión y participación.</w:t>
            </w:r>
          </w:p>
          <w:p w14:paraId="7ECD1996" w14:textId="3F66F903" w:rsidR="00357570" w:rsidRPr="007F36FE" w:rsidRDefault="00357570" w:rsidP="001926EA">
            <w:pPr>
              <w:ind w:left="182" w:hanging="182"/>
            </w:pPr>
            <w:r w:rsidRPr="00357570">
              <w:rPr>
                <w:lang w:val="es-MX"/>
              </w:rPr>
              <w:t>• Diseña de manera consensuada, estrategias de organización ante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diferentes situaciones que impliquen cambios que pueden generar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resistencia, para la prevención de problemas y satisfacción de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necesidades, así como el aprovechamiento responsable y sostenible</w:t>
            </w:r>
            <w:r>
              <w:rPr>
                <w:lang w:val="es-MX"/>
              </w:rPr>
              <w:t xml:space="preserve"> </w:t>
            </w:r>
            <w:r w:rsidRPr="00357570">
              <w:rPr>
                <w:lang w:val="es-MX"/>
              </w:rPr>
              <w:t>de recursos.</w:t>
            </w:r>
          </w:p>
        </w:tc>
      </w:tr>
      <w:tr w:rsidR="00357570" w:rsidRPr="007F36FE" w14:paraId="4A1D4C69" w14:textId="77777777" w:rsidTr="001926EA">
        <w:tc>
          <w:tcPr>
            <w:tcW w:w="4664" w:type="dxa"/>
          </w:tcPr>
          <w:p w14:paraId="5D39EAAF" w14:textId="5F7A144C" w:rsidR="00357570" w:rsidRPr="007F36FE" w:rsidRDefault="00357570" w:rsidP="001926EA">
            <w:r w:rsidRPr="0037788F">
              <w:rPr>
                <w:lang w:val="es-MX"/>
              </w:rPr>
              <w:t>Desafíos de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la comunidad</w:t>
            </w:r>
          </w:p>
        </w:tc>
        <w:tc>
          <w:tcPr>
            <w:tcW w:w="4665" w:type="dxa"/>
          </w:tcPr>
          <w:p w14:paraId="11ED2BD2" w14:textId="12A61A7A" w:rsidR="00357570" w:rsidRPr="007F36FE" w:rsidRDefault="00357570" w:rsidP="001926EA">
            <w:r w:rsidRPr="0037788F">
              <w:rPr>
                <w:lang w:val="es-MX"/>
              </w:rPr>
              <w:t>Problematiza los desafíos que se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viven en la creación de ambientes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democráticos en su comunidad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y propone alternativas.</w:t>
            </w:r>
          </w:p>
        </w:tc>
        <w:tc>
          <w:tcPr>
            <w:tcW w:w="4665" w:type="dxa"/>
            <w:vAlign w:val="center"/>
          </w:tcPr>
          <w:p w14:paraId="52B6CE83" w14:textId="77777777" w:rsidR="00357570" w:rsidRPr="007F36FE" w:rsidRDefault="00357570" w:rsidP="00357570"/>
        </w:tc>
      </w:tr>
      <w:tr w:rsidR="00357570" w:rsidRPr="007F36FE" w14:paraId="66AEADC7" w14:textId="77777777" w:rsidTr="001926EA">
        <w:tc>
          <w:tcPr>
            <w:tcW w:w="4664" w:type="dxa"/>
          </w:tcPr>
          <w:p w14:paraId="6109234C" w14:textId="7C004956" w:rsidR="00357570" w:rsidRPr="007F36FE" w:rsidRDefault="00357570" w:rsidP="001926EA">
            <w:r w:rsidRPr="0037788F">
              <w:rPr>
                <w:lang w:val="es-MX"/>
              </w:rPr>
              <w:t>Decisiones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para mejorar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el medio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ambiente</w:t>
            </w:r>
          </w:p>
        </w:tc>
        <w:tc>
          <w:tcPr>
            <w:tcW w:w="4665" w:type="dxa"/>
          </w:tcPr>
          <w:p w14:paraId="369BFB91" w14:textId="692C87EA" w:rsidR="00357570" w:rsidRPr="007F36FE" w:rsidRDefault="00357570" w:rsidP="001926EA">
            <w:r w:rsidRPr="0037788F">
              <w:rPr>
                <w:lang w:val="es-MX"/>
              </w:rPr>
              <w:t>Participa de manera organizada,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 la transformación de asuntos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que deterioran la convivencia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social o el medio ambiente en su</w:t>
            </w:r>
            <w:r>
              <w:rPr>
                <w:lang w:val="es-MX"/>
              </w:rPr>
              <w:t xml:space="preserve"> </w:t>
            </w:r>
            <w:r w:rsidRPr="0037788F">
              <w:rPr>
                <w:lang w:val="es-MX"/>
              </w:rPr>
              <w:t>entidad, nación y el mundo.</w:t>
            </w:r>
          </w:p>
        </w:tc>
        <w:tc>
          <w:tcPr>
            <w:tcW w:w="4665" w:type="dxa"/>
            <w:vAlign w:val="center"/>
          </w:tcPr>
          <w:p w14:paraId="190EC52A" w14:textId="77777777" w:rsidR="00357570" w:rsidRPr="007F36FE" w:rsidRDefault="00357570" w:rsidP="00357570"/>
        </w:tc>
      </w:tr>
    </w:tbl>
    <w:p w14:paraId="2C38E2F5" w14:textId="77777777" w:rsidR="00A5628E" w:rsidRPr="007F36FE" w:rsidRDefault="00A5628E" w:rsidP="00704FF7"/>
    <w:sectPr w:rsidR="00A5628E" w:rsidRPr="007F36FE" w:rsidSect="00770B2E">
      <w:head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42615" w14:textId="77777777" w:rsidR="00353941" w:rsidRDefault="00353941" w:rsidP="00770B2E">
      <w:r>
        <w:separator/>
      </w:r>
    </w:p>
  </w:endnote>
  <w:endnote w:type="continuationSeparator" w:id="0">
    <w:p w14:paraId="6A35980E" w14:textId="77777777" w:rsidR="00353941" w:rsidRDefault="00353941" w:rsidP="00770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Cuerpo)"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 New Roman (Cuerpo en alfa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EF00B" w14:textId="77777777" w:rsidR="00353941" w:rsidRDefault="00353941" w:rsidP="00770B2E">
      <w:r>
        <w:separator/>
      </w:r>
    </w:p>
  </w:footnote>
  <w:footnote w:type="continuationSeparator" w:id="0">
    <w:p w14:paraId="111D2DD3" w14:textId="77777777" w:rsidR="00353941" w:rsidRDefault="00353941" w:rsidP="00770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3FFC5" w14:textId="65DCED7E" w:rsidR="00A7630E" w:rsidRPr="003D18B4" w:rsidRDefault="0011562B">
    <w:pPr>
      <w:pStyle w:val="Encabezado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46BD8A42" wp14:editId="5330C1A0">
          <wp:simplePos x="0" y="0"/>
          <wp:positionH relativeFrom="column">
            <wp:posOffset>6994187</wp:posOffset>
          </wp:positionH>
          <wp:positionV relativeFrom="paragraph">
            <wp:posOffset>-204916</wp:posOffset>
          </wp:positionV>
          <wp:extent cx="1817370" cy="622935"/>
          <wp:effectExtent l="0" t="0" r="0" b="0"/>
          <wp:wrapNone/>
          <wp:docPr id="2655474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547449" name="Imagen 2655474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7370" cy="622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7630E" w:rsidRPr="003D18B4">
      <w:rPr>
        <w:b/>
        <w:bCs/>
      </w:rPr>
      <w:t xml:space="preserve">Correspondencia </w:t>
    </w:r>
    <w:r w:rsidR="007B0890">
      <w:rPr>
        <w:b/>
        <w:bCs/>
      </w:rPr>
      <w:t>Aplicados</w:t>
    </w:r>
    <w:r w:rsidR="00A7630E" w:rsidRPr="003D18B4">
      <w:rPr>
        <w:b/>
        <w:bCs/>
      </w:rPr>
      <w:t xml:space="preserve"> </w:t>
    </w:r>
    <w:r w:rsidR="00A7630E">
      <w:rPr>
        <w:b/>
        <w:bCs/>
      </w:rPr>
      <w:t>p</w:t>
    </w:r>
    <w:r w:rsidR="00A7630E" w:rsidRPr="003D18B4">
      <w:rPr>
        <w:b/>
        <w:bCs/>
      </w:rPr>
      <w:t xml:space="preserve">rogramas </w:t>
    </w:r>
    <w:r>
      <w:rPr>
        <w:b/>
        <w:bCs/>
      </w:rPr>
      <w:t>anteriores contra programas</w:t>
    </w:r>
    <w:r w:rsidR="00A7630E" w:rsidRPr="003D18B4">
      <w:rPr>
        <w:b/>
        <w:bCs/>
      </w:rPr>
      <w:t xml:space="preserve">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3083E"/>
    <w:multiLevelType w:val="hybridMultilevel"/>
    <w:tmpl w:val="DCF05D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25DB9"/>
    <w:multiLevelType w:val="hybridMultilevel"/>
    <w:tmpl w:val="952E75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F5B8D"/>
    <w:multiLevelType w:val="hybridMultilevel"/>
    <w:tmpl w:val="006EB5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3009F"/>
    <w:multiLevelType w:val="hybridMultilevel"/>
    <w:tmpl w:val="F8964378"/>
    <w:lvl w:ilvl="0" w:tplc="080A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0D0254D"/>
    <w:multiLevelType w:val="hybridMultilevel"/>
    <w:tmpl w:val="7CB6E2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970B4"/>
    <w:multiLevelType w:val="hybridMultilevel"/>
    <w:tmpl w:val="D6727D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63701"/>
    <w:multiLevelType w:val="hybridMultilevel"/>
    <w:tmpl w:val="9D4857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E7B3B"/>
    <w:multiLevelType w:val="hybridMultilevel"/>
    <w:tmpl w:val="AD0A0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56EC6"/>
    <w:multiLevelType w:val="hybridMultilevel"/>
    <w:tmpl w:val="EB746D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3207CE"/>
    <w:multiLevelType w:val="hybridMultilevel"/>
    <w:tmpl w:val="E00E25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085B09"/>
    <w:multiLevelType w:val="hybridMultilevel"/>
    <w:tmpl w:val="3E883E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06FDB"/>
    <w:multiLevelType w:val="hybridMultilevel"/>
    <w:tmpl w:val="FB0A4C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082A41"/>
    <w:multiLevelType w:val="hybridMultilevel"/>
    <w:tmpl w:val="8AD204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44266B"/>
    <w:multiLevelType w:val="hybridMultilevel"/>
    <w:tmpl w:val="E72AD9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BD738A"/>
    <w:multiLevelType w:val="hybridMultilevel"/>
    <w:tmpl w:val="8C1C7B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E73B81"/>
    <w:multiLevelType w:val="hybridMultilevel"/>
    <w:tmpl w:val="17B2815A"/>
    <w:lvl w:ilvl="0" w:tplc="08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6" w15:restartNumberingAfterBreak="0">
    <w:nsid w:val="3FF139E6"/>
    <w:multiLevelType w:val="hybridMultilevel"/>
    <w:tmpl w:val="F3D03138"/>
    <w:lvl w:ilvl="0" w:tplc="080A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415F1690"/>
    <w:multiLevelType w:val="hybridMultilevel"/>
    <w:tmpl w:val="99F02B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0D5D89"/>
    <w:multiLevelType w:val="hybridMultilevel"/>
    <w:tmpl w:val="1BAE61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C58EE"/>
    <w:multiLevelType w:val="hybridMultilevel"/>
    <w:tmpl w:val="C11A9466"/>
    <w:lvl w:ilvl="0" w:tplc="080A0001">
      <w:start w:val="1"/>
      <w:numFmt w:val="bullet"/>
      <w:lvlText w:val=""/>
      <w:lvlJc w:val="left"/>
      <w:pPr>
        <w:ind w:left="89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20" w15:restartNumberingAfterBreak="0">
    <w:nsid w:val="67EF0557"/>
    <w:multiLevelType w:val="hybridMultilevel"/>
    <w:tmpl w:val="FFCCBC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D040C7"/>
    <w:multiLevelType w:val="hybridMultilevel"/>
    <w:tmpl w:val="825C98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4D28AA"/>
    <w:multiLevelType w:val="hybridMultilevel"/>
    <w:tmpl w:val="5BF09E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37F20"/>
    <w:multiLevelType w:val="hybridMultilevel"/>
    <w:tmpl w:val="69045D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BA0BFC"/>
    <w:multiLevelType w:val="hybridMultilevel"/>
    <w:tmpl w:val="09D8111A"/>
    <w:lvl w:ilvl="0" w:tplc="080A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5" w15:restartNumberingAfterBreak="0">
    <w:nsid w:val="7B2E61EE"/>
    <w:multiLevelType w:val="hybridMultilevel"/>
    <w:tmpl w:val="440CF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804E52"/>
    <w:multiLevelType w:val="hybridMultilevel"/>
    <w:tmpl w:val="1404521A"/>
    <w:lvl w:ilvl="0" w:tplc="4224AE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0894183">
    <w:abstractNumId w:val="9"/>
  </w:num>
  <w:num w:numId="2" w16cid:durableId="731004308">
    <w:abstractNumId w:val="8"/>
  </w:num>
  <w:num w:numId="3" w16cid:durableId="1788231862">
    <w:abstractNumId w:val="12"/>
  </w:num>
  <w:num w:numId="4" w16cid:durableId="644552921">
    <w:abstractNumId w:val="21"/>
  </w:num>
  <w:num w:numId="5" w16cid:durableId="1867984837">
    <w:abstractNumId w:val="20"/>
  </w:num>
  <w:num w:numId="6" w16cid:durableId="1573737897">
    <w:abstractNumId w:val="2"/>
  </w:num>
  <w:num w:numId="7" w16cid:durableId="1233007862">
    <w:abstractNumId w:val="1"/>
  </w:num>
  <w:num w:numId="8" w16cid:durableId="898059457">
    <w:abstractNumId w:val="15"/>
  </w:num>
  <w:num w:numId="9" w16cid:durableId="423722150">
    <w:abstractNumId w:val="14"/>
  </w:num>
  <w:num w:numId="10" w16cid:durableId="809249274">
    <w:abstractNumId w:val="3"/>
  </w:num>
  <w:num w:numId="11" w16cid:durableId="390689381">
    <w:abstractNumId w:val="18"/>
  </w:num>
  <w:num w:numId="12" w16cid:durableId="1584802746">
    <w:abstractNumId w:val="10"/>
  </w:num>
  <w:num w:numId="13" w16cid:durableId="188183651">
    <w:abstractNumId w:val="13"/>
  </w:num>
  <w:num w:numId="14" w16cid:durableId="875391713">
    <w:abstractNumId w:val="23"/>
  </w:num>
  <w:num w:numId="15" w16cid:durableId="1052777484">
    <w:abstractNumId w:val="6"/>
  </w:num>
  <w:num w:numId="16" w16cid:durableId="174850376">
    <w:abstractNumId w:val="19"/>
  </w:num>
  <w:num w:numId="17" w16cid:durableId="1513639774">
    <w:abstractNumId w:val="0"/>
  </w:num>
  <w:num w:numId="18" w16cid:durableId="1199002773">
    <w:abstractNumId w:val="4"/>
  </w:num>
  <w:num w:numId="19" w16cid:durableId="355742472">
    <w:abstractNumId w:val="25"/>
  </w:num>
  <w:num w:numId="20" w16cid:durableId="428505754">
    <w:abstractNumId w:val="16"/>
  </w:num>
  <w:num w:numId="21" w16cid:durableId="811404956">
    <w:abstractNumId w:val="11"/>
  </w:num>
  <w:num w:numId="22" w16cid:durableId="1905943975">
    <w:abstractNumId w:val="5"/>
  </w:num>
  <w:num w:numId="23" w16cid:durableId="477723837">
    <w:abstractNumId w:val="17"/>
  </w:num>
  <w:num w:numId="24" w16cid:durableId="2139642428">
    <w:abstractNumId w:val="22"/>
  </w:num>
  <w:num w:numId="25" w16cid:durableId="1861893955">
    <w:abstractNumId w:val="7"/>
  </w:num>
  <w:num w:numId="26" w16cid:durableId="362632487">
    <w:abstractNumId w:val="24"/>
  </w:num>
  <w:num w:numId="27" w16cid:durableId="85029208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B2E"/>
    <w:rsid w:val="000234C5"/>
    <w:rsid w:val="00026311"/>
    <w:rsid w:val="00041752"/>
    <w:rsid w:val="00073520"/>
    <w:rsid w:val="000D4CF9"/>
    <w:rsid w:val="00107688"/>
    <w:rsid w:val="00110F4C"/>
    <w:rsid w:val="00113696"/>
    <w:rsid w:val="0011562B"/>
    <w:rsid w:val="001553C7"/>
    <w:rsid w:val="001631A0"/>
    <w:rsid w:val="001926EA"/>
    <w:rsid w:val="001B675D"/>
    <w:rsid w:val="00216234"/>
    <w:rsid w:val="002C1D4D"/>
    <w:rsid w:val="002F6FCF"/>
    <w:rsid w:val="00353941"/>
    <w:rsid w:val="00357570"/>
    <w:rsid w:val="00374828"/>
    <w:rsid w:val="0037788F"/>
    <w:rsid w:val="00393F67"/>
    <w:rsid w:val="003D18B4"/>
    <w:rsid w:val="003F43B6"/>
    <w:rsid w:val="003F616B"/>
    <w:rsid w:val="00414778"/>
    <w:rsid w:val="00477ADB"/>
    <w:rsid w:val="004C7375"/>
    <w:rsid w:val="0050379D"/>
    <w:rsid w:val="00513A9E"/>
    <w:rsid w:val="00534FC9"/>
    <w:rsid w:val="00570DF9"/>
    <w:rsid w:val="0058719A"/>
    <w:rsid w:val="005967F8"/>
    <w:rsid w:val="005D6594"/>
    <w:rsid w:val="005F1249"/>
    <w:rsid w:val="005F50DA"/>
    <w:rsid w:val="006A7042"/>
    <w:rsid w:val="006E6C56"/>
    <w:rsid w:val="00704FF7"/>
    <w:rsid w:val="00770B2E"/>
    <w:rsid w:val="007917F8"/>
    <w:rsid w:val="007B0890"/>
    <w:rsid w:val="007C386D"/>
    <w:rsid w:val="007C6251"/>
    <w:rsid w:val="007F36FE"/>
    <w:rsid w:val="00810944"/>
    <w:rsid w:val="008404C0"/>
    <w:rsid w:val="0085590D"/>
    <w:rsid w:val="00887F7A"/>
    <w:rsid w:val="008A41DB"/>
    <w:rsid w:val="008D3C52"/>
    <w:rsid w:val="008E5961"/>
    <w:rsid w:val="00911A97"/>
    <w:rsid w:val="00942710"/>
    <w:rsid w:val="00977402"/>
    <w:rsid w:val="009C472E"/>
    <w:rsid w:val="00A16D11"/>
    <w:rsid w:val="00A5628E"/>
    <w:rsid w:val="00A71F4F"/>
    <w:rsid w:val="00A7630E"/>
    <w:rsid w:val="00B01890"/>
    <w:rsid w:val="00B721C1"/>
    <w:rsid w:val="00BD39BD"/>
    <w:rsid w:val="00BE51F4"/>
    <w:rsid w:val="00BF54D8"/>
    <w:rsid w:val="00C317E7"/>
    <w:rsid w:val="00C849B3"/>
    <w:rsid w:val="00CC1F28"/>
    <w:rsid w:val="00D0513D"/>
    <w:rsid w:val="00D23999"/>
    <w:rsid w:val="00D905F9"/>
    <w:rsid w:val="00DD51A5"/>
    <w:rsid w:val="00DF2F7D"/>
    <w:rsid w:val="00E53D6A"/>
    <w:rsid w:val="00F04491"/>
    <w:rsid w:val="00F16473"/>
    <w:rsid w:val="00F51FFD"/>
    <w:rsid w:val="00F53A2B"/>
    <w:rsid w:val="00FC01A0"/>
    <w:rsid w:val="00FF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B3C5E"/>
  <w15:chartTrackingRefBased/>
  <w15:docId w15:val="{030FCC26-76A4-3C44-9C53-149880C4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70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70B2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0B2E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770B2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0B2E"/>
    <w:rPr>
      <w:rFonts w:eastAsiaTheme="minorEastAsia"/>
    </w:rPr>
  </w:style>
  <w:style w:type="paragraph" w:styleId="Textoindependiente">
    <w:name w:val="Body Text"/>
    <w:basedOn w:val="Normal"/>
    <w:link w:val="TextoindependienteCar"/>
    <w:uiPriority w:val="1"/>
    <w:qFormat/>
    <w:rsid w:val="0011562B"/>
    <w:pPr>
      <w:widowControl w:val="0"/>
      <w:autoSpaceDE w:val="0"/>
      <w:autoSpaceDN w:val="0"/>
      <w:spacing w:before="13"/>
      <w:ind w:left="20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1562B"/>
    <w:rPr>
      <w:rFonts w:ascii="Arial" w:eastAsia="Arial" w:hAnsi="Arial" w:cs="Arial"/>
      <w:kern w:val="0"/>
      <w:sz w:val="20"/>
      <w:szCs w:val="20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11562B"/>
    <w:pPr>
      <w:ind w:left="720"/>
      <w:contextualSpacing/>
    </w:pPr>
    <w:rPr>
      <w:lang w:val="es-MX"/>
    </w:rPr>
  </w:style>
  <w:style w:type="paragraph" w:customStyle="1" w:styleId="TableParagraph">
    <w:name w:val="Table Paragraph"/>
    <w:basedOn w:val="Normal"/>
    <w:uiPriority w:val="1"/>
    <w:qFormat/>
    <w:rsid w:val="007C386D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34</Pages>
  <Words>7871</Words>
  <Characters>43291</Characters>
  <Application>Microsoft Office Word</Application>
  <DocSecurity>0</DocSecurity>
  <Lines>360</Lines>
  <Paragraphs>102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Carreño King</dc:creator>
  <cp:keywords/>
  <dc:description/>
  <cp:lastModifiedBy>Hugo David Romero Fuerte</cp:lastModifiedBy>
  <cp:revision>46</cp:revision>
  <dcterms:created xsi:type="dcterms:W3CDTF">2023-09-19T15:54:00Z</dcterms:created>
  <dcterms:modified xsi:type="dcterms:W3CDTF">2023-11-14T16:28:00Z</dcterms:modified>
</cp:coreProperties>
</file>